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4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C97ECF" w:rsidRPr="00084155" w14:paraId="68464FBA" w14:textId="77777777" w:rsidTr="00201122">
        <w:trPr>
          <w:trHeight w:val="167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BAFCCA" w14:textId="77777777" w:rsidR="00C97ECF" w:rsidRPr="00084155" w:rsidRDefault="00C97ECF" w:rsidP="002A1E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4155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7825" w:type="dxa"/>
          </w:tcPr>
          <w:p w14:paraId="078083A0" w14:textId="1D2D4DDB" w:rsidR="00C97ECF" w:rsidRPr="00084155" w:rsidRDefault="00C97ECF" w:rsidP="002A1EF6">
            <w:pPr>
              <w:spacing w:after="0" w:line="240" w:lineRule="auto"/>
              <w:rPr>
                <w:rFonts w:ascii="Arial" w:hAnsi="Arial" w:cs="Arial"/>
              </w:rPr>
            </w:pPr>
            <w:r w:rsidRPr="00084155">
              <w:rPr>
                <w:rFonts w:ascii="Arial" w:hAnsi="Arial" w:cs="Arial"/>
              </w:rPr>
              <w:t>BF10: Principles of Business</w:t>
            </w:r>
            <w:r w:rsidR="00792086" w:rsidRPr="00084155">
              <w:rPr>
                <w:rFonts w:ascii="Arial" w:hAnsi="Arial" w:cs="Arial"/>
              </w:rPr>
              <w:t xml:space="preserve"> and Finance</w:t>
            </w:r>
          </w:p>
        </w:tc>
      </w:tr>
      <w:tr w:rsidR="00C97ECF" w:rsidRPr="00084155" w14:paraId="31D8D8CE" w14:textId="77777777" w:rsidTr="00CB13C1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6D7669" w14:textId="77777777" w:rsidR="00C97ECF" w:rsidRPr="00084155" w:rsidRDefault="00C97ECF" w:rsidP="002A1E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4155">
              <w:rPr>
                <w:rFonts w:ascii="Arial" w:hAnsi="Arial" w:cs="Arial"/>
                <w:b/>
              </w:rPr>
              <w:t>Objective:</w:t>
            </w:r>
          </w:p>
        </w:tc>
        <w:tc>
          <w:tcPr>
            <w:tcW w:w="7825" w:type="dxa"/>
          </w:tcPr>
          <w:p w14:paraId="3E648897" w14:textId="3CAABD60" w:rsidR="00C97ECF" w:rsidRPr="00084155" w:rsidRDefault="00C97ECF" w:rsidP="002A1EF6">
            <w:pPr>
              <w:spacing w:after="0" w:line="240" w:lineRule="auto"/>
              <w:rPr>
                <w:rFonts w:ascii="Arial" w:hAnsi="Arial" w:cs="Arial"/>
              </w:rPr>
            </w:pPr>
            <w:r w:rsidRPr="00084155">
              <w:rPr>
                <w:rFonts w:ascii="Arial" w:hAnsi="Arial" w:cs="Arial"/>
              </w:rPr>
              <w:t xml:space="preserve">NC CTE </w:t>
            </w:r>
            <w:r w:rsidR="00037B6F" w:rsidRPr="00084155">
              <w:rPr>
                <w:rFonts w:ascii="Arial" w:hAnsi="Arial" w:cs="Arial"/>
              </w:rPr>
              <w:t>1.02</w:t>
            </w:r>
            <w:r w:rsidRPr="00084155">
              <w:rPr>
                <w:rFonts w:ascii="Arial" w:hAnsi="Arial" w:cs="Arial"/>
              </w:rPr>
              <w:t xml:space="preserve">: </w:t>
            </w:r>
            <w:r w:rsidR="00164D7C" w:rsidRPr="00084155">
              <w:rPr>
                <w:rFonts w:ascii="Arial" w:hAnsi="Arial" w:cs="Arial"/>
              </w:rPr>
              <w:t>Record information to maintain and present a report of business activity.</w:t>
            </w:r>
            <w:r w:rsidR="00020FA5">
              <w:rPr>
                <w:rFonts w:ascii="Arial" w:hAnsi="Arial" w:cs="Arial"/>
              </w:rPr>
              <w:t xml:space="preserve"> </w:t>
            </w:r>
            <w:r w:rsidR="00020FA5" w:rsidRPr="00020FA5">
              <w:rPr>
                <w:rFonts w:ascii="Arial" w:hAnsi="Arial" w:cs="Arial"/>
              </w:rPr>
              <w:t xml:space="preserve"> (CO:085) (CO:086) (CO:087)</w:t>
            </w:r>
          </w:p>
        </w:tc>
      </w:tr>
    </w:tbl>
    <w:p w14:paraId="67022968" w14:textId="77777777" w:rsidR="00C97ECF" w:rsidRPr="00084155" w:rsidRDefault="00C97ECF" w:rsidP="002A1EF6">
      <w:pPr>
        <w:spacing w:after="0" w:line="259" w:lineRule="auto"/>
        <w:rPr>
          <w:rFonts w:ascii="Arial" w:hAnsi="Arial" w:cs="Arial"/>
          <w:b/>
        </w:rPr>
      </w:pPr>
    </w:p>
    <w:p w14:paraId="58FB5B10" w14:textId="77777777" w:rsidR="0025552B" w:rsidRPr="00084155" w:rsidRDefault="0025552B" w:rsidP="002A1EF6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084155">
        <w:rPr>
          <w:rFonts w:ascii="Arial" w:hAnsi="Arial" w:cs="Arial"/>
          <w:b/>
          <w:u w:val="single"/>
        </w:rPr>
        <w:t>Unpacked Content</w:t>
      </w:r>
    </w:p>
    <w:p w14:paraId="3DE15E50" w14:textId="3601C579" w:rsidR="00A201F8" w:rsidRPr="00084155" w:rsidRDefault="00A201F8" w:rsidP="002A1EF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Utilize note-taking strategies (CO:085) (CS)</w:t>
      </w:r>
      <w:r w:rsidR="00CB57B3" w:rsidRPr="00084155">
        <w:rPr>
          <w:rFonts w:ascii="Arial" w:hAnsi="Arial" w:cs="Arial"/>
        </w:rPr>
        <w:t xml:space="preserve"> </w:t>
      </w:r>
    </w:p>
    <w:p w14:paraId="51A35EFC" w14:textId="77777777" w:rsidR="007712E7" w:rsidRPr="00084155" w:rsidRDefault="007712E7" w:rsidP="002A1EF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 xml:space="preserve">Note-taking strategies </w:t>
      </w:r>
    </w:p>
    <w:p w14:paraId="5435BA78" w14:textId="77777777" w:rsidR="007712E7" w:rsidRPr="00084155" w:rsidRDefault="00A201F8" w:rsidP="002A1EF6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Cornell two-column note-taking</w:t>
      </w:r>
    </w:p>
    <w:p w14:paraId="15A3E314" w14:textId="77777777" w:rsidR="007712E7" w:rsidRPr="00084155" w:rsidRDefault="007712E7" w:rsidP="002A1EF6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O</w:t>
      </w:r>
      <w:r w:rsidR="00A201F8" w:rsidRPr="00084155">
        <w:rPr>
          <w:rFonts w:ascii="Arial" w:hAnsi="Arial" w:cs="Arial"/>
        </w:rPr>
        <w:t>utlining</w:t>
      </w:r>
    </w:p>
    <w:p w14:paraId="2E6F5B68" w14:textId="77777777" w:rsidR="007712E7" w:rsidRPr="00084155" w:rsidRDefault="007712E7" w:rsidP="002A1EF6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M</w:t>
      </w:r>
      <w:r w:rsidR="00A201F8" w:rsidRPr="00084155">
        <w:rPr>
          <w:rFonts w:ascii="Arial" w:hAnsi="Arial" w:cs="Arial"/>
        </w:rPr>
        <w:t>apping</w:t>
      </w:r>
    </w:p>
    <w:p w14:paraId="3BE20C25" w14:textId="553EA4A6" w:rsidR="00A201F8" w:rsidRPr="00084155" w:rsidRDefault="007712E7" w:rsidP="002A1EF6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Charting</w:t>
      </w:r>
    </w:p>
    <w:p w14:paraId="69F8B73D" w14:textId="2A812381" w:rsidR="00A201F8" w:rsidRPr="00084155" w:rsidRDefault="00966648" w:rsidP="002A1EF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Common note-taking abbreviations</w:t>
      </w:r>
    </w:p>
    <w:p w14:paraId="336F46D6" w14:textId="5093744B" w:rsidR="00A201F8" w:rsidRPr="00084155" w:rsidRDefault="00A201F8" w:rsidP="002A1EF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Organize information (CO:086) (CS)</w:t>
      </w:r>
      <w:r w:rsidR="00CB57B3" w:rsidRPr="00084155">
        <w:rPr>
          <w:rFonts w:ascii="Arial" w:hAnsi="Arial" w:cs="Arial"/>
        </w:rPr>
        <w:t xml:space="preserve"> </w:t>
      </w:r>
    </w:p>
    <w:p w14:paraId="4EFD5708" w14:textId="77777777" w:rsidR="00A201F8" w:rsidRPr="00084155" w:rsidRDefault="00A201F8" w:rsidP="002A1EF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Discuss reasons to organize information after taking notes.</w:t>
      </w:r>
    </w:p>
    <w:p w14:paraId="6800BF32" w14:textId="77777777" w:rsidR="00A201F8" w:rsidRPr="00084155" w:rsidRDefault="00A201F8" w:rsidP="002A1EF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Explain the impact that target audience has on the organization of information.</w:t>
      </w:r>
    </w:p>
    <w:p w14:paraId="6B47A7FE" w14:textId="77777777" w:rsidR="00203E25" w:rsidRPr="00084155" w:rsidRDefault="00203E25" w:rsidP="002A1EF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C</w:t>
      </w:r>
      <w:r w:rsidR="00A201F8" w:rsidRPr="00084155">
        <w:rPr>
          <w:rFonts w:ascii="Arial" w:hAnsi="Arial" w:cs="Arial"/>
        </w:rPr>
        <w:t>ommon approaches to organizing/ordering information</w:t>
      </w:r>
    </w:p>
    <w:p w14:paraId="42647470" w14:textId="570E3573" w:rsidR="00203E25" w:rsidRPr="00084155" w:rsidRDefault="00203E25" w:rsidP="002A1EF6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C</w:t>
      </w:r>
      <w:r w:rsidR="00A201F8" w:rsidRPr="00084155">
        <w:rPr>
          <w:rFonts w:ascii="Arial" w:hAnsi="Arial" w:cs="Arial"/>
        </w:rPr>
        <w:t>hronological order</w:t>
      </w:r>
    </w:p>
    <w:p w14:paraId="71B512F0" w14:textId="77777777" w:rsidR="00203E25" w:rsidRPr="00084155" w:rsidRDefault="00203E25" w:rsidP="002A1EF6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P</w:t>
      </w:r>
      <w:r w:rsidR="00A201F8" w:rsidRPr="00084155">
        <w:rPr>
          <w:rFonts w:ascii="Arial" w:hAnsi="Arial" w:cs="Arial"/>
        </w:rPr>
        <w:t>roblem/solution</w:t>
      </w:r>
    </w:p>
    <w:p w14:paraId="139C17EF" w14:textId="77777777" w:rsidR="00203E25" w:rsidRPr="00084155" w:rsidRDefault="00203E25" w:rsidP="002A1EF6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M</w:t>
      </w:r>
      <w:r w:rsidR="00A201F8" w:rsidRPr="00084155">
        <w:rPr>
          <w:rFonts w:ascii="Arial" w:hAnsi="Arial" w:cs="Arial"/>
        </w:rPr>
        <w:t>ost important to least important</w:t>
      </w:r>
    </w:p>
    <w:p w14:paraId="7D8BBFCF" w14:textId="77777777" w:rsidR="00203E25" w:rsidRPr="00084155" w:rsidRDefault="00203E25" w:rsidP="002A1EF6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D</w:t>
      </w:r>
      <w:r w:rsidR="00A201F8" w:rsidRPr="00084155">
        <w:rPr>
          <w:rFonts w:ascii="Arial" w:hAnsi="Arial" w:cs="Arial"/>
        </w:rPr>
        <w:t>eductive order</w:t>
      </w:r>
    </w:p>
    <w:p w14:paraId="7FB3D393" w14:textId="419F8A91" w:rsidR="00A201F8" w:rsidRPr="00084155" w:rsidRDefault="00203E25" w:rsidP="002A1EF6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Inductive order</w:t>
      </w:r>
    </w:p>
    <w:p w14:paraId="26682CDF" w14:textId="43E1529D" w:rsidR="00A201F8" w:rsidRPr="00084155" w:rsidRDefault="00A201F8" w:rsidP="002A1EF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Select and use appropriate graphic aids (CO:087) (CS)</w:t>
      </w:r>
      <w:r w:rsidR="00CB57B3" w:rsidRPr="00084155">
        <w:rPr>
          <w:rFonts w:ascii="Arial" w:hAnsi="Arial" w:cs="Arial"/>
        </w:rPr>
        <w:t xml:space="preserve"> </w:t>
      </w:r>
    </w:p>
    <w:p w14:paraId="0EFF9FA1" w14:textId="77777777" w:rsidR="00203E25" w:rsidRPr="00084155" w:rsidRDefault="00203E25" w:rsidP="002A1EF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T</w:t>
      </w:r>
      <w:r w:rsidR="00A201F8" w:rsidRPr="00084155">
        <w:rPr>
          <w:rFonts w:ascii="Arial" w:hAnsi="Arial" w:cs="Arial"/>
        </w:rPr>
        <w:t>ables</w:t>
      </w:r>
    </w:p>
    <w:p w14:paraId="5093FEB9" w14:textId="77777777" w:rsidR="00203E25" w:rsidRPr="00084155" w:rsidRDefault="00203E25" w:rsidP="002A1EF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B</w:t>
      </w:r>
      <w:r w:rsidR="00A201F8" w:rsidRPr="00084155">
        <w:rPr>
          <w:rFonts w:ascii="Arial" w:hAnsi="Arial" w:cs="Arial"/>
        </w:rPr>
        <w:t>ar graphs</w:t>
      </w:r>
    </w:p>
    <w:p w14:paraId="0339919D" w14:textId="77777777" w:rsidR="00203E25" w:rsidRPr="00084155" w:rsidRDefault="00203E25" w:rsidP="002A1EF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L</w:t>
      </w:r>
      <w:r w:rsidR="00A201F8" w:rsidRPr="00084155">
        <w:rPr>
          <w:rFonts w:ascii="Arial" w:hAnsi="Arial" w:cs="Arial"/>
        </w:rPr>
        <w:t>ine graphs</w:t>
      </w:r>
    </w:p>
    <w:p w14:paraId="019F4A29" w14:textId="77777777" w:rsidR="00203E25" w:rsidRPr="00084155" w:rsidRDefault="00203E25" w:rsidP="002A1EF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84155">
        <w:rPr>
          <w:rFonts w:ascii="Arial" w:hAnsi="Arial" w:cs="Arial"/>
        </w:rPr>
        <w:t>P</w:t>
      </w:r>
      <w:r w:rsidR="00A201F8" w:rsidRPr="00084155">
        <w:rPr>
          <w:rFonts w:ascii="Arial" w:hAnsi="Arial" w:cs="Arial"/>
        </w:rPr>
        <w:t>ie charts</w:t>
      </w:r>
    </w:p>
    <w:p w14:paraId="251B8365" w14:textId="40613239" w:rsidR="007C0018" w:rsidRPr="00084155" w:rsidRDefault="00203E25" w:rsidP="00C26329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b/>
          <w:u w:val="single"/>
        </w:rPr>
      </w:pPr>
      <w:r w:rsidRPr="00084155">
        <w:rPr>
          <w:rFonts w:ascii="Arial" w:hAnsi="Arial" w:cs="Arial"/>
        </w:rPr>
        <w:t>Pictures</w:t>
      </w:r>
      <w:bookmarkStart w:id="0" w:name="_GoBack"/>
      <w:bookmarkEnd w:id="0"/>
    </w:p>
    <w:sectPr w:rsidR="007C0018" w:rsidRPr="00084155" w:rsidSect="002A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DE32" w14:textId="77777777" w:rsidR="00F41A79" w:rsidRDefault="00F41A79" w:rsidP="00C97ECF">
      <w:pPr>
        <w:spacing w:after="0" w:line="240" w:lineRule="auto"/>
      </w:pPr>
      <w:r>
        <w:separator/>
      </w:r>
    </w:p>
  </w:endnote>
  <w:endnote w:type="continuationSeparator" w:id="0">
    <w:p w14:paraId="3C8D8ECB" w14:textId="77777777" w:rsidR="00F41A79" w:rsidRDefault="00F41A79" w:rsidP="00C9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F7A5" w14:textId="77777777" w:rsidR="00D74C3B" w:rsidRDefault="00D74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C77F" w14:textId="4EFF7F41" w:rsidR="008E7DD2" w:rsidRDefault="008E7DD2">
    <w:pPr>
      <w:pStyle w:val="Footer"/>
    </w:pPr>
    <w:r>
      <w:t xml:space="preserve">BF10 Principles of Business and Finance </w:t>
    </w:r>
    <w:r>
      <w:ptab w:relativeTo="margin" w:alignment="center" w:leader="none"/>
    </w:r>
    <w:r>
      <w:t>Summer 201</w:t>
    </w:r>
    <w:r w:rsidR="00B46F59">
      <w:t>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26329">
      <w:rPr>
        <w:noProof/>
      </w:rPr>
      <w:t>25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20F9" w14:textId="77777777" w:rsidR="00D74C3B" w:rsidRDefault="00D74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E67DD" w14:textId="77777777" w:rsidR="00F41A79" w:rsidRDefault="00F41A79" w:rsidP="00C97ECF">
      <w:pPr>
        <w:spacing w:after="0" w:line="240" w:lineRule="auto"/>
      </w:pPr>
      <w:r>
        <w:separator/>
      </w:r>
    </w:p>
  </w:footnote>
  <w:footnote w:type="continuationSeparator" w:id="0">
    <w:p w14:paraId="4D5D5B39" w14:textId="77777777" w:rsidR="00F41A79" w:rsidRDefault="00F41A79" w:rsidP="00C9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96A8F" w14:textId="26866A7A" w:rsidR="00D74C3B" w:rsidRDefault="00D74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F398" w14:textId="0DAF8BBC" w:rsidR="00D74C3B" w:rsidRDefault="00D74C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8C0B" w14:textId="16E9E86D" w:rsidR="00D74C3B" w:rsidRDefault="00D74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8D1"/>
    <w:multiLevelType w:val="multilevel"/>
    <w:tmpl w:val="58B8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02A0F"/>
    <w:multiLevelType w:val="hybridMultilevel"/>
    <w:tmpl w:val="7CA445B6"/>
    <w:lvl w:ilvl="0" w:tplc="D8828A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5B1"/>
    <w:multiLevelType w:val="multilevel"/>
    <w:tmpl w:val="549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87F89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D87CB1"/>
    <w:multiLevelType w:val="hybridMultilevel"/>
    <w:tmpl w:val="BFF00AD8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200C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C83E95"/>
    <w:multiLevelType w:val="multilevel"/>
    <w:tmpl w:val="355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35F48"/>
    <w:multiLevelType w:val="hybridMultilevel"/>
    <w:tmpl w:val="F4527EC8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8" w15:restartNumberingAfterBreak="0">
    <w:nsid w:val="14C6354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773C16"/>
    <w:multiLevelType w:val="multilevel"/>
    <w:tmpl w:val="90B4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349C5"/>
    <w:multiLevelType w:val="multilevel"/>
    <w:tmpl w:val="B8F4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62EB5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94752"/>
    <w:multiLevelType w:val="hybridMultilevel"/>
    <w:tmpl w:val="202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F4C69"/>
    <w:multiLevelType w:val="hybridMultilevel"/>
    <w:tmpl w:val="FE2A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D4B1A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52221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773396"/>
    <w:multiLevelType w:val="hybridMultilevel"/>
    <w:tmpl w:val="72C69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807E57"/>
    <w:multiLevelType w:val="hybridMultilevel"/>
    <w:tmpl w:val="3ACCF6B8"/>
    <w:lvl w:ilvl="0" w:tplc="EEF49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56ACE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BE366E"/>
    <w:multiLevelType w:val="hybridMultilevel"/>
    <w:tmpl w:val="BAE45F2E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91A9B"/>
    <w:multiLevelType w:val="hybridMultilevel"/>
    <w:tmpl w:val="B2BC60A6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DD3E57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62F6B"/>
    <w:multiLevelType w:val="hybridMultilevel"/>
    <w:tmpl w:val="B9F6CBDE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A2802"/>
    <w:multiLevelType w:val="hybridMultilevel"/>
    <w:tmpl w:val="2B3C0522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907C6D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25" w15:restartNumberingAfterBreak="0">
    <w:nsid w:val="4FC45BE5"/>
    <w:multiLevelType w:val="multilevel"/>
    <w:tmpl w:val="5DC0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6D782C"/>
    <w:multiLevelType w:val="hybridMultilevel"/>
    <w:tmpl w:val="0068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9763C"/>
    <w:multiLevelType w:val="hybridMultilevel"/>
    <w:tmpl w:val="6EBA470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206D7"/>
    <w:multiLevelType w:val="multilevel"/>
    <w:tmpl w:val="37B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370CA9"/>
    <w:multiLevelType w:val="hybridMultilevel"/>
    <w:tmpl w:val="F3AA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712D23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E7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121FDF"/>
    <w:multiLevelType w:val="multilevel"/>
    <w:tmpl w:val="BB4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0F46D3"/>
    <w:multiLevelType w:val="hybridMultilevel"/>
    <w:tmpl w:val="82C4FB3E"/>
    <w:lvl w:ilvl="0" w:tplc="8E78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34" w15:restartNumberingAfterBreak="0">
    <w:nsid w:val="6663388F"/>
    <w:multiLevelType w:val="hybridMultilevel"/>
    <w:tmpl w:val="1DAC9342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53B3D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C280CC4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E1C0903"/>
    <w:multiLevelType w:val="multilevel"/>
    <w:tmpl w:val="DD88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C12236"/>
    <w:multiLevelType w:val="hybridMultilevel"/>
    <w:tmpl w:val="6F5A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87148"/>
    <w:multiLevelType w:val="multilevel"/>
    <w:tmpl w:val="BDA2A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3AD7252"/>
    <w:multiLevelType w:val="hybridMultilevel"/>
    <w:tmpl w:val="1ED2B1BC"/>
    <w:lvl w:ilvl="0" w:tplc="7F54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D07FF"/>
    <w:multiLevelType w:val="multilevel"/>
    <w:tmpl w:val="D6B6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3C5D07"/>
    <w:multiLevelType w:val="hybridMultilevel"/>
    <w:tmpl w:val="3E1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236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E9037F5"/>
    <w:multiLevelType w:val="hybridMultilevel"/>
    <w:tmpl w:val="06E28718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26"/>
  </w:num>
  <w:num w:numId="4">
    <w:abstractNumId w:val="39"/>
  </w:num>
  <w:num w:numId="5">
    <w:abstractNumId w:val="31"/>
  </w:num>
  <w:num w:numId="6">
    <w:abstractNumId w:val="38"/>
  </w:num>
  <w:num w:numId="7">
    <w:abstractNumId w:val="29"/>
  </w:num>
  <w:num w:numId="8">
    <w:abstractNumId w:val="12"/>
  </w:num>
  <w:num w:numId="9">
    <w:abstractNumId w:val="13"/>
  </w:num>
  <w:num w:numId="10">
    <w:abstractNumId w:val="24"/>
  </w:num>
  <w:num w:numId="11">
    <w:abstractNumId w:val="8"/>
  </w:num>
  <w:num w:numId="12">
    <w:abstractNumId w:val="34"/>
  </w:num>
  <w:num w:numId="13">
    <w:abstractNumId w:val="21"/>
  </w:num>
  <w:num w:numId="14">
    <w:abstractNumId w:val="30"/>
  </w:num>
  <w:num w:numId="15">
    <w:abstractNumId w:val="1"/>
  </w:num>
  <w:num w:numId="16">
    <w:abstractNumId w:val="3"/>
  </w:num>
  <w:num w:numId="17">
    <w:abstractNumId w:val="5"/>
  </w:num>
  <w:num w:numId="18">
    <w:abstractNumId w:val="18"/>
  </w:num>
  <w:num w:numId="19">
    <w:abstractNumId w:val="43"/>
  </w:num>
  <w:num w:numId="20">
    <w:abstractNumId w:val="17"/>
  </w:num>
  <w:num w:numId="21">
    <w:abstractNumId w:val="35"/>
  </w:num>
  <w:num w:numId="22">
    <w:abstractNumId w:val="15"/>
  </w:num>
  <w:num w:numId="23">
    <w:abstractNumId w:val="36"/>
  </w:num>
  <w:num w:numId="24">
    <w:abstractNumId w:val="7"/>
  </w:num>
  <w:num w:numId="25">
    <w:abstractNumId w:val="33"/>
  </w:num>
  <w:num w:numId="26">
    <w:abstractNumId w:val="27"/>
  </w:num>
  <w:num w:numId="27">
    <w:abstractNumId w:val="14"/>
  </w:num>
  <w:num w:numId="28">
    <w:abstractNumId w:val="11"/>
  </w:num>
  <w:num w:numId="29">
    <w:abstractNumId w:val="6"/>
  </w:num>
  <w:num w:numId="30">
    <w:abstractNumId w:val="28"/>
  </w:num>
  <w:num w:numId="31">
    <w:abstractNumId w:val="37"/>
  </w:num>
  <w:num w:numId="32">
    <w:abstractNumId w:val="41"/>
  </w:num>
  <w:num w:numId="33">
    <w:abstractNumId w:val="0"/>
  </w:num>
  <w:num w:numId="34">
    <w:abstractNumId w:val="25"/>
  </w:num>
  <w:num w:numId="35">
    <w:abstractNumId w:val="2"/>
  </w:num>
  <w:num w:numId="36">
    <w:abstractNumId w:val="32"/>
  </w:num>
  <w:num w:numId="37">
    <w:abstractNumId w:val="9"/>
  </w:num>
  <w:num w:numId="38">
    <w:abstractNumId w:val="16"/>
  </w:num>
  <w:num w:numId="39">
    <w:abstractNumId w:val="10"/>
  </w:num>
  <w:num w:numId="40">
    <w:abstractNumId w:val="20"/>
  </w:num>
  <w:num w:numId="41">
    <w:abstractNumId w:val="4"/>
  </w:num>
  <w:num w:numId="42">
    <w:abstractNumId w:val="44"/>
  </w:num>
  <w:num w:numId="43">
    <w:abstractNumId w:val="19"/>
  </w:num>
  <w:num w:numId="44">
    <w:abstractNumId w:val="2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F"/>
    <w:rsid w:val="00000584"/>
    <w:rsid w:val="00020FA5"/>
    <w:rsid w:val="000308BF"/>
    <w:rsid w:val="00037596"/>
    <w:rsid w:val="00037B6F"/>
    <w:rsid w:val="000545CD"/>
    <w:rsid w:val="00062749"/>
    <w:rsid w:val="000658A2"/>
    <w:rsid w:val="00084155"/>
    <w:rsid w:val="00091004"/>
    <w:rsid w:val="00094BAE"/>
    <w:rsid w:val="00096DA9"/>
    <w:rsid w:val="000A5740"/>
    <w:rsid w:val="000B67B0"/>
    <w:rsid w:val="000D477A"/>
    <w:rsid w:val="000E502F"/>
    <w:rsid w:val="000F1140"/>
    <w:rsid w:val="001049F2"/>
    <w:rsid w:val="00110C31"/>
    <w:rsid w:val="0011656C"/>
    <w:rsid w:val="0015027B"/>
    <w:rsid w:val="00155DAD"/>
    <w:rsid w:val="0016336C"/>
    <w:rsid w:val="00164D7C"/>
    <w:rsid w:val="00171B98"/>
    <w:rsid w:val="00172579"/>
    <w:rsid w:val="00173286"/>
    <w:rsid w:val="00194927"/>
    <w:rsid w:val="001A3DC5"/>
    <w:rsid w:val="001A4DE1"/>
    <w:rsid w:val="001A56A8"/>
    <w:rsid w:val="001C280B"/>
    <w:rsid w:val="001E7B68"/>
    <w:rsid w:val="00201122"/>
    <w:rsid w:val="00203E25"/>
    <w:rsid w:val="00205196"/>
    <w:rsid w:val="00210A30"/>
    <w:rsid w:val="0021652F"/>
    <w:rsid w:val="00223C24"/>
    <w:rsid w:val="00237950"/>
    <w:rsid w:val="00240348"/>
    <w:rsid w:val="002504C7"/>
    <w:rsid w:val="0025552B"/>
    <w:rsid w:val="00263E8E"/>
    <w:rsid w:val="00265AAA"/>
    <w:rsid w:val="00273190"/>
    <w:rsid w:val="00274D9E"/>
    <w:rsid w:val="00275F04"/>
    <w:rsid w:val="00281317"/>
    <w:rsid w:val="00290C89"/>
    <w:rsid w:val="00294F19"/>
    <w:rsid w:val="0029703A"/>
    <w:rsid w:val="002A1EF6"/>
    <w:rsid w:val="002B2497"/>
    <w:rsid w:val="002B57C7"/>
    <w:rsid w:val="002C01D2"/>
    <w:rsid w:val="002C3311"/>
    <w:rsid w:val="002E1AF9"/>
    <w:rsid w:val="002E7E44"/>
    <w:rsid w:val="002F3FEF"/>
    <w:rsid w:val="002F6111"/>
    <w:rsid w:val="00312731"/>
    <w:rsid w:val="00314105"/>
    <w:rsid w:val="00323AAE"/>
    <w:rsid w:val="0033400F"/>
    <w:rsid w:val="0034527A"/>
    <w:rsid w:val="0034759C"/>
    <w:rsid w:val="00365574"/>
    <w:rsid w:val="00376043"/>
    <w:rsid w:val="0039432D"/>
    <w:rsid w:val="00394F17"/>
    <w:rsid w:val="003A7DA1"/>
    <w:rsid w:val="003A7F88"/>
    <w:rsid w:val="003B1CC2"/>
    <w:rsid w:val="003D0256"/>
    <w:rsid w:val="003E253B"/>
    <w:rsid w:val="003E73ED"/>
    <w:rsid w:val="003F372F"/>
    <w:rsid w:val="0040063F"/>
    <w:rsid w:val="004077FD"/>
    <w:rsid w:val="00411536"/>
    <w:rsid w:val="0042754A"/>
    <w:rsid w:val="00427921"/>
    <w:rsid w:val="004305F0"/>
    <w:rsid w:val="004333DF"/>
    <w:rsid w:val="00443998"/>
    <w:rsid w:val="004571D4"/>
    <w:rsid w:val="0046529E"/>
    <w:rsid w:val="0047561F"/>
    <w:rsid w:val="00476104"/>
    <w:rsid w:val="004B4A9E"/>
    <w:rsid w:val="004C20F3"/>
    <w:rsid w:val="004C5D7C"/>
    <w:rsid w:val="004D7B2C"/>
    <w:rsid w:val="004E3113"/>
    <w:rsid w:val="004E36AC"/>
    <w:rsid w:val="005036EB"/>
    <w:rsid w:val="00517C12"/>
    <w:rsid w:val="0052477E"/>
    <w:rsid w:val="00525371"/>
    <w:rsid w:val="00537AE0"/>
    <w:rsid w:val="00543BDB"/>
    <w:rsid w:val="00545D85"/>
    <w:rsid w:val="00572463"/>
    <w:rsid w:val="00574E6D"/>
    <w:rsid w:val="00576196"/>
    <w:rsid w:val="00577CD4"/>
    <w:rsid w:val="00581E7A"/>
    <w:rsid w:val="00591140"/>
    <w:rsid w:val="005B7FFA"/>
    <w:rsid w:val="005D72BD"/>
    <w:rsid w:val="00600881"/>
    <w:rsid w:val="006019BA"/>
    <w:rsid w:val="00607B30"/>
    <w:rsid w:val="00614A13"/>
    <w:rsid w:val="006160D6"/>
    <w:rsid w:val="00621B9E"/>
    <w:rsid w:val="0062222C"/>
    <w:rsid w:val="006338DF"/>
    <w:rsid w:val="006400D6"/>
    <w:rsid w:val="006409AB"/>
    <w:rsid w:val="0065046D"/>
    <w:rsid w:val="00671A8C"/>
    <w:rsid w:val="006833D1"/>
    <w:rsid w:val="00687DDD"/>
    <w:rsid w:val="00694B76"/>
    <w:rsid w:val="00696078"/>
    <w:rsid w:val="006B5821"/>
    <w:rsid w:val="006B6193"/>
    <w:rsid w:val="006D37CD"/>
    <w:rsid w:val="006E2C14"/>
    <w:rsid w:val="006F6CC2"/>
    <w:rsid w:val="00701316"/>
    <w:rsid w:val="00704B6A"/>
    <w:rsid w:val="007107A9"/>
    <w:rsid w:val="00732198"/>
    <w:rsid w:val="0074426E"/>
    <w:rsid w:val="0074610C"/>
    <w:rsid w:val="0075033E"/>
    <w:rsid w:val="007712E7"/>
    <w:rsid w:val="00792086"/>
    <w:rsid w:val="00792920"/>
    <w:rsid w:val="007932A2"/>
    <w:rsid w:val="007B4BE9"/>
    <w:rsid w:val="007C0018"/>
    <w:rsid w:val="007D68EB"/>
    <w:rsid w:val="007E2827"/>
    <w:rsid w:val="007F1C43"/>
    <w:rsid w:val="007F6A84"/>
    <w:rsid w:val="007F7A82"/>
    <w:rsid w:val="00823225"/>
    <w:rsid w:val="00826792"/>
    <w:rsid w:val="00840C8D"/>
    <w:rsid w:val="00883F0F"/>
    <w:rsid w:val="00885ED4"/>
    <w:rsid w:val="00891198"/>
    <w:rsid w:val="00894571"/>
    <w:rsid w:val="008A3563"/>
    <w:rsid w:val="008A5EE7"/>
    <w:rsid w:val="008B0E9B"/>
    <w:rsid w:val="008B17CC"/>
    <w:rsid w:val="008B1995"/>
    <w:rsid w:val="008B4FD6"/>
    <w:rsid w:val="008C51AC"/>
    <w:rsid w:val="008E7DD2"/>
    <w:rsid w:val="00902A11"/>
    <w:rsid w:val="00934485"/>
    <w:rsid w:val="00934910"/>
    <w:rsid w:val="0093518E"/>
    <w:rsid w:val="00945301"/>
    <w:rsid w:val="00966648"/>
    <w:rsid w:val="009A336E"/>
    <w:rsid w:val="009B2C49"/>
    <w:rsid w:val="009C31F0"/>
    <w:rsid w:val="009C7231"/>
    <w:rsid w:val="009D19C4"/>
    <w:rsid w:val="009F28EE"/>
    <w:rsid w:val="00A201F8"/>
    <w:rsid w:val="00A36220"/>
    <w:rsid w:val="00A40814"/>
    <w:rsid w:val="00A55D60"/>
    <w:rsid w:val="00A56CC7"/>
    <w:rsid w:val="00A56F4D"/>
    <w:rsid w:val="00A70EF1"/>
    <w:rsid w:val="00A75F80"/>
    <w:rsid w:val="00AB7AD4"/>
    <w:rsid w:val="00AD7D97"/>
    <w:rsid w:val="00AE0EED"/>
    <w:rsid w:val="00AE137E"/>
    <w:rsid w:val="00AE41A1"/>
    <w:rsid w:val="00AF5608"/>
    <w:rsid w:val="00AF7905"/>
    <w:rsid w:val="00B058C2"/>
    <w:rsid w:val="00B11A3F"/>
    <w:rsid w:val="00B13685"/>
    <w:rsid w:val="00B35071"/>
    <w:rsid w:val="00B40BE7"/>
    <w:rsid w:val="00B429C4"/>
    <w:rsid w:val="00B45BC4"/>
    <w:rsid w:val="00B46F59"/>
    <w:rsid w:val="00B474AF"/>
    <w:rsid w:val="00B533A6"/>
    <w:rsid w:val="00B536ED"/>
    <w:rsid w:val="00B56E05"/>
    <w:rsid w:val="00B649FA"/>
    <w:rsid w:val="00B72BA0"/>
    <w:rsid w:val="00B73B67"/>
    <w:rsid w:val="00B824C8"/>
    <w:rsid w:val="00B83573"/>
    <w:rsid w:val="00B854DB"/>
    <w:rsid w:val="00B8595E"/>
    <w:rsid w:val="00B8615B"/>
    <w:rsid w:val="00BA33AE"/>
    <w:rsid w:val="00BA3AC7"/>
    <w:rsid w:val="00BC7750"/>
    <w:rsid w:val="00BC7F4E"/>
    <w:rsid w:val="00BD2E94"/>
    <w:rsid w:val="00BF53D4"/>
    <w:rsid w:val="00C1560B"/>
    <w:rsid w:val="00C16710"/>
    <w:rsid w:val="00C26329"/>
    <w:rsid w:val="00C36F75"/>
    <w:rsid w:val="00C43052"/>
    <w:rsid w:val="00C43905"/>
    <w:rsid w:val="00C5453A"/>
    <w:rsid w:val="00C7550A"/>
    <w:rsid w:val="00C77C20"/>
    <w:rsid w:val="00C8591B"/>
    <w:rsid w:val="00C860D8"/>
    <w:rsid w:val="00C93D05"/>
    <w:rsid w:val="00C97ECF"/>
    <w:rsid w:val="00CB13C1"/>
    <w:rsid w:val="00CB3C51"/>
    <w:rsid w:val="00CB57B3"/>
    <w:rsid w:val="00CC26A1"/>
    <w:rsid w:val="00CC5F18"/>
    <w:rsid w:val="00CD6490"/>
    <w:rsid w:val="00CF6E8E"/>
    <w:rsid w:val="00D03225"/>
    <w:rsid w:val="00D260ED"/>
    <w:rsid w:val="00D3139C"/>
    <w:rsid w:val="00D319D8"/>
    <w:rsid w:val="00D74C3B"/>
    <w:rsid w:val="00D83CBD"/>
    <w:rsid w:val="00D84A1E"/>
    <w:rsid w:val="00D862A9"/>
    <w:rsid w:val="00D96612"/>
    <w:rsid w:val="00DA1C04"/>
    <w:rsid w:val="00DA4133"/>
    <w:rsid w:val="00DA6092"/>
    <w:rsid w:val="00DB3E0C"/>
    <w:rsid w:val="00DB6A1F"/>
    <w:rsid w:val="00DB6D96"/>
    <w:rsid w:val="00DC7814"/>
    <w:rsid w:val="00DE32D8"/>
    <w:rsid w:val="00DF07AD"/>
    <w:rsid w:val="00DF62A8"/>
    <w:rsid w:val="00E00699"/>
    <w:rsid w:val="00E01047"/>
    <w:rsid w:val="00E121BA"/>
    <w:rsid w:val="00E14328"/>
    <w:rsid w:val="00E17A43"/>
    <w:rsid w:val="00E32DCC"/>
    <w:rsid w:val="00E4309D"/>
    <w:rsid w:val="00E521A5"/>
    <w:rsid w:val="00E6474A"/>
    <w:rsid w:val="00E67FC1"/>
    <w:rsid w:val="00E777CF"/>
    <w:rsid w:val="00E82520"/>
    <w:rsid w:val="00E9453E"/>
    <w:rsid w:val="00E951C6"/>
    <w:rsid w:val="00E97C45"/>
    <w:rsid w:val="00ED238C"/>
    <w:rsid w:val="00EE1A59"/>
    <w:rsid w:val="00EF5A91"/>
    <w:rsid w:val="00F02860"/>
    <w:rsid w:val="00F24C8A"/>
    <w:rsid w:val="00F2515A"/>
    <w:rsid w:val="00F41A79"/>
    <w:rsid w:val="00F41A99"/>
    <w:rsid w:val="00F63420"/>
    <w:rsid w:val="00F85867"/>
    <w:rsid w:val="00F871FF"/>
    <w:rsid w:val="00FA542A"/>
    <w:rsid w:val="00FA5C5C"/>
    <w:rsid w:val="00FB3050"/>
    <w:rsid w:val="00FD6913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39F7D"/>
  <w15:docId w15:val="{5DD94AAF-2E77-42B5-8396-61160CA1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2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F1"/>
    <w:rPr>
      <w:rFonts w:ascii="Segoe UI" w:hAnsi="Segoe UI" w:cs="Segoe UI"/>
      <w:sz w:val="18"/>
      <w:szCs w:val="18"/>
    </w:rPr>
  </w:style>
  <w:style w:type="paragraph" w:customStyle="1" w:styleId="Reference1">
    <w:name w:val="Reference1"/>
    <w:basedOn w:val="Normal"/>
    <w:rsid w:val="0060088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F"/>
  </w:style>
  <w:style w:type="paragraph" w:styleId="Footer">
    <w:name w:val="footer"/>
    <w:basedOn w:val="Normal"/>
    <w:link w:val="Foot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F"/>
  </w:style>
  <w:style w:type="character" w:styleId="CommentReference">
    <w:name w:val="annotation reference"/>
    <w:basedOn w:val="DefaultParagraphFont"/>
    <w:uiPriority w:val="99"/>
    <w:semiHidden/>
    <w:unhideWhenUsed/>
    <w:rsid w:val="00E9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649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1">
    <w:name w:val="Title1"/>
    <w:basedOn w:val="DefaultParagraphFont"/>
    <w:rsid w:val="00B649FA"/>
  </w:style>
  <w:style w:type="character" w:styleId="Emphasis">
    <w:name w:val="Emphasis"/>
    <w:uiPriority w:val="20"/>
    <w:qFormat/>
    <w:rsid w:val="00AE137E"/>
    <w:rPr>
      <w:i/>
      <w:iCs/>
    </w:rPr>
  </w:style>
  <w:style w:type="paragraph" w:styleId="HTMLPreformatted">
    <w:name w:val="HTML Preformatted"/>
    <w:basedOn w:val="Normal"/>
    <w:link w:val="HTMLPreformattedChar"/>
    <w:rsid w:val="0068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DDD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790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26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C26A1"/>
  </w:style>
  <w:style w:type="character" w:customStyle="1" w:styleId="Heading1Char">
    <w:name w:val="Heading 1 Char"/>
    <w:basedOn w:val="DefaultParagraphFont"/>
    <w:link w:val="Heading1"/>
    <w:uiPriority w:val="9"/>
    <w:rsid w:val="00B40B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B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">
    <w:name w:val="TableText"/>
    <w:basedOn w:val="Normal"/>
    <w:rsid w:val="005D72BD"/>
    <w:pPr>
      <w:tabs>
        <w:tab w:val="num" w:pos="360"/>
      </w:tabs>
      <w:spacing w:before="60" w:after="60" w:line="240" w:lineRule="auto"/>
    </w:pPr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2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3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2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10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62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49BC-9E14-4F5D-9861-8F1B05EF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MacDonald</dc:creator>
  <cp:lastModifiedBy>Regina Blount</cp:lastModifiedBy>
  <cp:revision>3</cp:revision>
  <cp:lastPrinted>2015-01-20T18:43:00Z</cp:lastPrinted>
  <dcterms:created xsi:type="dcterms:W3CDTF">2017-01-28T17:17:00Z</dcterms:created>
  <dcterms:modified xsi:type="dcterms:W3CDTF">2017-01-28T17:18:00Z</dcterms:modified>
</cp:coreProperties>
</file>