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99" w:rsidRPr="006D6699" w:rsidRDefault="006D6699" w:rsidP="006D6699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</w:rPr>
      </w:pPr>
      <w:r w:rsidRPr="006D6699">
        <w:rPr>
          <w:rFonts w:ascii="Arial" w:eastAsia="Times New Roman" w:hAnsi="Arial" w:cs="Arial"/>
          <w:color w:val="324698"/>
          <w:sz w:val="45"/>
          <w:szCs w:val="45"/>
        </w:rPr>
        <w:t>Challenge!</w:t>
      </w:r>
    </w:p>
    <w:p w:rsidR="006D6699" w:rsidRPr="006D6699" w:rsidRDefault="006D6699" w:rsidP="006D6699">
      <w:pPr>
        <w:numPr>
          <w:ilvl w:val="0"/>
          <w:numId w:val="3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Open an</w:t>
      </w: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 existing Access database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. If you want, you can use our </w:t>
      </w:r>
      <w:hyperlink r:id="rId5" w:history="1">
        <w:r w:rsidRPr="006D6699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</w:rPr>
          <w:t>Access 2013 sample database</w:t>
        </w:r>
      </w:hyperlink>
      <w:r w:rsidRPr="006D6699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6D6699" w:rsidRPr="006D6699" w:rsidRDefault="006D6699" w:rsidP="006D6699">
      <w:pPr>
        <w:numPr>
          <w:ilvl w:val="0"/>
          <w:numId w:val="3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Create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 a form from the </w:t>
      </w: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Customers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 table.</w:t>
      </w:r>
    </w:p>
    <w:p w:rsidR="006D6699" w:rsidRPr="006D6699" w:rsidRDefault="006D6699" w:rsidP="006D6699">
      <w:pPr>
        <w:numPr>
          <w:ilvl w:val="0"/>
          <w:numId w:val="3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Delete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 xml:space="preserve"> the </w:t>
      </w:r>
      <w:proofErr w:type="spellStart"/>
      <w:r w:rsidRPr="006D6699">
        <w:rPr>
          <w:rFonts w:ascii="inherit" w:eastAsia="Times New Roman" w:hAnsi="inherit" w:cs="Arial"/>
          <w:color w:val="707880"/>
          <w:sz w:val="26"/>
          <w:szCs w:val="26"/>
        </w:rPr>
        <w:t>subform</w:t>
      </w:r>
      <w:proofErr w:type="spellEnd"/>
      <w:r w:rsidRPr="006D6699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6D6699" w:rsidRPr="006D6699" w:rsidRDefault="006D6699" w:rsidP="006D6699">
      <w:pPr>
        <w:numPr>
          <w:ilvl w:val="0"/>
          <w:numId w:val="3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Create a </w:t>
      </w: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combo box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.</w:t>
      </w:r>
    </w:p>
    <w:p w:rsidR="006D6699" w:rsidRPr="006D6699" w:rsidRDefault="006D6699" w:rsidP="006D6699">
      <w:pPr>
        <w:numPr>
          <w:ilvl w:val="1"/>
          <w:numId w:val="3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Add the following choices to the combo box:</w:t>
      </w:r>
    </w:p>
    <w:p w:rsidR="006D6699" w:rsidRPr="006D6699" w:rsidRDefault="006D6699" w:rsidP="006D6699">
      <w:pPr>
        <w:numPr>
          <w:ilvl w:val="2"/>
          <w:numId w:val="3"/>
        </w:numPr>
        <w:shd w:val="clear" w:color="auto" w:fill="FFFFFF"/>
        <w:spacing w:after="72" w:line="345" w:lineRule="atLeast"/>
        <w:ind w:left="130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Raleigh</w:t>
      </w:r>
    </w:p>
    <w:p w:rsidR="006D6699" w:rsidRPr="006D6699" w:rsidRDefault="006D6699" w:rsidP="006D6699">
      <w:pPr>
        <w:numPr>
          <w:ilvl w:val="2"/>
          <w:numId w:val="3"/>
        </w:numPr>
        <w:shd w:val="clear" w:color="auto" w:fill="FFFFFF"/>
        <w:spacing w:after="72" w:line="345" w:lineRule="atLeast"/>
        <w:ind w:left="130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Durham</w:t>
      </w:r>
    </w:p>
    <w:p w:rsidR="006D6699" w:rsidRPr="006D6699" w:rsidRDefault="006D6699" w:rsidP="006D6699">
      <w:pPr>
        <w:numPr>
          <w:ilvl w:val="2"/>
          <w:numId w:val="3"/>
        </w:numPr>
        <w:shd w:val="clear" w:color="auto" w:fill="FFFFFF"/>
        <w:spacing w:after="72" w:line="345" w:lineRule="atLeast"/>
        <w:ind w:left="130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Hillsborough</w:t>
      </w:r>
    </w:p>
    <w:p w:rsidR="006D6699" w:rsidRPr="006D6699" w:rsidRDefault="006D6699" w:rsidP="006D6699">
      <w:pPr>
        <w:numPr>
          <w:ilvl w:val="2"/>
          <w:numId w:val="3"/>
        </w:numPr>
        <w:shd w:val="clear" w:color="auto" w:fill="FFFFFF"/>
        <w:spacing w:after="72" w:line="345" w:lineRule="atLeast"/>
        <w:ind w:left="130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Cary</w:t>
      </w:r>
    </w:p>
    <w:p w:rsidR="006D6699" w:rsidRPr="006D6699" w:rsidRDefault="006D6699" w:rsidP="006D6699">
      <w:pPr>
        <w:numPr>
          <w:ilvl w:val="2"/>
          <w:numId w:val="3"/>
        </w:numPr>
        <w:shd w:val="clear" w:color="auto" w:fill="FFFFFF"/>
        <w:spacing w:after="72" w:line="345" w:lineRule="atLeast"/>
        <w:ind w:left="130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Chapel Hill</w:t>
      </w:r>
    </w:p>
    <w:p w:rsidR="006D6699" w:rsidRPr="006D6699" w:rsidRDefault="006D6699" w:rsidP="006D6699">
      <w:pPr>
        <w:numPr>
          <w:ilvl w:val="2"/>
          <w:numId w:val="3"/>
        </w:numPr>
        <w:shd w:val="clear" w:color="auto" w:fill="FFFFFF"/>
        <w:spacing w:after="72" w:line="345" w:lineRule="atLeast"/>
        <w:ind w:left="130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Garner</w:t>
      </w:r>
    </w:p>
    <w:p w:rsidR="006D6699" w:rsidRPr="006D6699" w:rsidRDefault="006D6699" w:rsidP="006D6699">
      <w:pPr>
        <w:numPr>
          <w:ilvl w:val="2"/>
          <w:numId w:val="3"/>
        </w:numPr>
        <w:shd w:val="clear" w:color="auto" w:fill="FFFFFF"/>
        <w:spacing w:after="72" w:line="345" w:lineRule="atLeast"/>
        <w:ind w:left="130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Charlotte</w:t>
      </w:r>
    </w:p>
    <w:p w:rsidR="006D6699" w:rsidRPr="006D6699" w:rsidRDefault="006D6699" w:rsidP="006D6699">
      <w:pPr>
        <w:numPr>
          <w:ilvl w:val="1"/>
          <w:numId w:val="3"/>
        </w:numPr>
        <w:shd w:val="clear" w:color="auto" w:fill="FFFFFF"/>
        <w:spacing w:after="72" w:line="345" w:lineRule="atLeast"/>
        <w:ind w:left="94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Store the value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 in the </w:t>
      </w: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City 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field, and label the combo box </w:t>
      </w: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NC City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 </w:t>
      </w: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List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. Click </w:t>
      </w: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Finish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 when you are done with the Combo Box Wizard.</w:t>
      </w:r>
    </w:p>
    <w:p w:rsidR="006D6699" w:rsidRPr="006D6699" w:rsidRDefault="006D6699" w:rsidP="006D6699">
      <w:pPr>
        <w:numPr>
          <w:ilvl w:val="0"/>
          <w:numId w:val="3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</w:rPr>
      </w:pPr>
      <w:r w:rsidRPr="006D6699">
        <w:rPr>
          <w:rFonts w:ascii="inherit" w:eastAsia="Times New Roman" w:hAnsi="inherit" w:cs="Arial"/>
          <w:color w:val="707880"/>
          <w:sz w:val="26"/>
          <w:szCs w:val="26"/>
        </w:rPr>
        <w:t>Switch to </w:t>
      </w:r>
      <w:r w:rsidRPr="006D6699">
        <w:rPr>
          <w:rFonts w:ascii="inherit" w:eastAsia="Times New Roman" w:hAnsi="inherit" w:cs="Arial"/>
          <w:b/>
          <w:bCs/>
          <w:color w:val="707880"/>
          <w:sz w:val="26"/>
          <w:szCs w:val="26"/>
        </w:rPr>
        <w:t>Form</w:t>
      </w:r>
      <w:r w:rsidRPr="006D6699">
        <w:rPr>
          <w:rFonts w:ascii="inherit" w:eastAsia="Times New Roman" w:hAnsi="inherit" w:cs="Arial"/>
          <w:color w:val="707880"/>
          <w:sz w:val="26"/>
          <w:szCs w:val="26"/>
        </w:rPr>
        <w:t> view, and click on the drop-down arrow in the combo box you created. You should see a list of cities.</w:t>
      </w:r>
    </w:p>
    <w:p w:rsidR="001E3D3D" w:rsidRPr="006D6699" w:rsidRDefault="006D6699" w:rsidP="006D6699">
      <w:bookmarkStart w:id="0" w:name="_GoBack"/>
      <w:bookmarkEnd w:id="0"/>
    </w:p>
    <w:sectPr w:rsidR="001E3D3D" w:rsidRPr="006D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528F"/>
    <w:multiLevelType w:val="multilevel"/>
    <w:tmpl w:val="F65E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30ADB"/>
    <w:multiLevelType w:val="multilevel"/>
    <w:tmpl w:val="6276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75476"/>
    <w:multiLevelType w:val="multilevel"/>
    <w:tmpl w:val="E0CE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A0"/>
    <w:rsid w:val="00491B51"/>
    <w:rsid w:val="00524029"/>
    <w:rsid w:val="006D6699"/>
    <w:rsid w:val="00760897"/>
    <w:rsid w:val="009D0AEF"/>
    <w:rsid w:val="00B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B250C-2107-4129-B944-8148ACB5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ia.gcflearnfree.org/ctassets/topics/236/Access2013_SampleDatabase.acc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trospec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2">
      <a:majorFont>
        <a:latin typeface="Arial"/>
        <a:ea typeface=""/>
        <a:cs typeface=""/>
      </a:majorFont>
      <a:minorFont>
        <a:latin typeface="Gill Sans MT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dcterms:created xsi:type="dcterms:W3CDTF">2016-07-12T15:29:00Z</dcterms:created>
  <dcterms:modified xsi:type="dcterms:W3CDTF">2016-07-12T15:29:00Z</dcterms:modified>
</cp:coreProperties>
</file>