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05" w:rsidRDefault="00CB3F4B">
      <w:pPr>
        <w:jc w:val="center"/>
      </w:pPr>
      <w:r>
        <w:rPr>
          <w:rFonts w:ascii="Arial" w:hAnsi="Arial" w:cs="Arial"/>
          <w:b/>
        </w:rPr>
        <w:t xml:space="preserve"> </w:t>
      </w:r>
    </w:p>
    <w:p w:rsidR="00405B05" w:rsidRDefault="00405B05">
      <w:pPr>
        <w:rPr>
          <w:rFonts w:ascii="Arial" w:hAnsi="Arial" w:cs="Arial"/>
        </w:rPr>
      </w:pPr>
    </w:p>
    <w:p w:rsidR="00405B05" w:rsidRDefault="00CB3F4B">
      <w:r>
        <w:rPr>
          <w:rFonts w:ascii="Arial" w:hAnsi="Arial" w:cs="Arial"/>
        </w:rPr>
        <w:t xml:space="preserve">Dear </w:t>
      </w:r>
      <w:r>
        <w:rPr>
          <w:rFonts w:ascii="Arial" w:hAnsi="Arial" w:cs="Arial"/>
          <w:color w:val="000000"/>
        </w:rPr>
        <w:t xml:space="preserve">Applicant, </w:t>
      </w:r>
    </w:p>
    <w:p w:rsidR="00405B05" w:rsidRDefault="00405B05">
      <w:pPr>
        <w:rPr>
          <w:rFonts w:ascii="Arial" w:hAnsi="Arial" w:cs="Arial"/>
        </w:rPr>
      </w:pPr>
    </w:p>
    <w:p w:rsidR="00405B05" w:rsidRDefault="00CB3F4B">
      <w:r>
        <w:rPr>
          <w:rFonts w:ascii="Arial" w:hAnsi="Arial" w:cs="Arial"/>
        </w:rPr>
        <w:t xml:space="preserve">Thank you for registering for </w:t>
      </w:r>
      <w:r w:rsidR="00A07834">
        <w:rPr>
          <w:rFonts w:ascii="Arial" w:hAnsi="Arial" w:cs="Arial"/>
          <w:u w:val="single"/>
        </w:rPr>
        <w:t>Microsoft Access 2013</w:t>
      </w:r>
      <w:r>
        <w:rPr>
          <w:rFonts w:ascii="Arial" w:hAnsi="Arial" w:cs="Arial"/>
        </w:rPr>
        <w:t>.  Know that you are going to have a blast in my class! I am looking forward to getting to know you and helping you achieve your learning goals.  I wanted to take this opportunity to share some information about my class and encourage you to communicate wi</w:t>
      </w:r>
      <w:r>
        <w:rPr>
          <w:rFonts w:ascii="Arial" w:hAnsi="Arial" w:cs="Arial"/>
        </w:rPr>
        <w:t xml:space="preserve">th me. </w:t>
      </w:r>
    </w:p>
    <w:p w:rsidR="00405B05" w:rsidRDefault="00405B05">
      <w:pPr>
        <w:rPr>
          <w:rFonts w:ascii="Arial" w:hAnsi="Arial" w:cs="Arial"/>
        </w:rPr>
      </w:pPr>
    </w:p>
    <w:p w:rsidR="00405B05" w:rsidRDefault="00CB3F4B">
      <w:pPr>
        <w:rPr>
          <w:rFonts w:ascii="Arial" w:hAnsi="Arial" w:cs="Arial"/>
          <w:b/>
        </w:rPr>
      </w:pPr>
      <w:r>
        <w:rPr>
          <w:rFonts w:ascii="Arial" w:hAnsi="Arial" w:cs="Arial"/>
          <w:b/>
        </w:rPr>
        <w:t>Supplies You’ll Need</w:t>
      </w:r>
    </w:p>
    <w:p w:rsidR="00405B05" w:rsidRDefault="00CB3F4B">
      <w:proofErr w:type="gramStart"/>
      <w:r>
        <w:rPr>
          <w:rFonts w:ascii="Arial" w:hAnsi="Arial" w:cs="Arial"/>
          <w:color w:val="FF0000"/>
          <w:shd w:val="clear" w:color="auto" w:fill="FFFF00"/>
        </w:rPr>
        <w:t>iPad</w:t>
      </w:r>
      <w:proofErr w:type="gramEnd"/>
      <w:r>
        <w:rPr>
          <w:rFonts w:ascii="Arial" w:hAnsi="Arial" w:cs="Arial"/>
          <w:color w:val="FF0000"/>
          <w:shd w:val="clear" w:color="auto" w:fill="FFFF00"/>
        </w:rPr>
        <w:t xml:space="preserve">, Laptop, iPhone,  or Tablet, </w:t>
      </w:r>
    </w:p>
    <w:p w:rsidR="00405B05" w:rsidRDefault="00405B05">
      <w:pPr>
        <w:rPr>
          <w:rFonts w:ascii="Arial" w:hAnsi="Arial" w:cs="Arial"/>
        </w:rPr>
      </w:pPr>
    </w:p>
    <w:p w:rsidR="00405B05" w:rsidRDefault="00CB3F4B">
      <w:pPr>
        <w:rPr>
          <w:rFonts w:ascii="Arial" w:hAnsi="Arial" w:cs="Arial"/>
          <w:b/>
        </w:rPr>
      </w:pPr>
      <w:r>
        <w:rPr>
          <w:rFonts w:ascii="Arial" w:hAnsi="Arial" w:cs="Arial"/>
          <w:b/>
        </w:rPr>
        <w:t>Payment Methods</w:t>
      </w:r>
    </w:p>
    <w:p w:rsidR="00405B05" w:rsidRDefault="00CB3F4B">
      <w:r>
        <w:rPr>
          <w:rFonts w:ascii="Arial" w:hAnsi="Arial" w:cs="Arial"/>
          <w:color w:val="FF0000"/>
          <w:shd w:val="clear" w:color="auto" w:fill="FFFF00"/>
        </w:rPr>
        <w:t>Cash</w:t>
      </w:r>
    </w:p>
    <w:p w:rsidR="00405B05" w:rsidRDefault="00405B05">
      <w:pPr>
        <w:rPr>
          <w:rFonts w:ascii="Arial" w:hAnsi="Arial" w:cs="Arial"/>
        </w:rPr>
      </w:pPr>
    </w:p>
    <w:p w:rsidR="00405B05" w:rsidRDefault="00CB3F4B">
      <w:pPr>
        <w:rPr>
          <w:rFonts w:ascii="Arial" w:hAnsi="Arial" w:cs="Arial"/>
          <w:b/>
        </w:rPr>
      </w:pPr>
      <w:r>
        <w:rPr>
          <w:rFonts w:ascii="Arial" w:hAnsi="Arial" w:cs="Arial"/>
          <w:b/>
        </w:rPr>
        <w:t>Site Use Rules</w:t>
      </w:r>
    </w:p>
    <w:p w:rsidR="00405B05" w:rsidRDefault="00CB3F4B">
      <w:pPr>
        <w:ind w:left="1440"/>
        <w:rPr>
          <w:rFonts w:ascii="Arial" w:hAnsi="Arial" w:cs="Arial"/>
          <w:b/>
        </w:rPr>
      </w:pPr>
      <w:r>
        <w:rPr>
          <w:rFonts w:ascii="Arial" w:hAnsi="Arial" w:cs="Arial"/>
          <w:b/>
        </w:rPr>
        <w:t>SAFETY:</w:t>
      </w:r>
    </w:p>
    <w:p w:rsidR="00405B05" w:rsidRDefault="00CB3F4B">
      <w:pPr>
        <w:pStyle w:val="ListParagraph"/>
        <w:numPr>
          <w:ilvl w:val="0"/>
          <w:numId w:val="1"/>
        </w:numPr>
        <w:ind w:left="1440"/>
        <w:rPr>
          <w:rFonts w:ascii="Arial" w:hAnsi="Arial" w:cs="Arial"/>
          <w:sz w:val="24"/>
          <w:szCs w:val="24"/>
        </w:rPr>
      </w:pPr>
      <w:r>
        <w:rPr>
          <w:rFonts w:ascii="Arial" w:hAnsi="Arial" w:cs="Arial"/>
          <w:sz w:val="24"/>
          <w:szCs w:val="24"/>
        </w:rPr>
        <w:t>Locate and study emergency exit routes posted in your classroom.</w:t>
      </w:r>
    </w:p>
    <w:p w:rsidR="00405B05" w:rsidRDefault="00CB3F4B">
      <w:pPr>
        <w:pStyle w:val="ListParagraph"/>
        <w:numPr>
          <w:ilvl w:val="0"/>
          <w:numId w:val="1"/>
        </w:numPr>
        <w:tabs>
          <w:tab w:val="left" w:pos="7575"/>
        </w:tabs>
        <w:ind w:left="1440"/>
      </w:pPr>
      <w:r>
        <w:rPr>
          <w:rFonts w:ascii="Arial" w:hAnsi="Arial" w:cs="Arial"/>
          <w:sz w:val="24"/>
          <w:szCs w:val="24"/>
        </w:rPr>
        <w:t xml:space="preserve">My contact phone number is </w:t>
      </w:r>
      <w:r>
        <w:rPr>
          <w:rFonts w:ascii="Arial" w:hAnsi="Arial" w:cs="Arial"/>
          <w:sz w:val="24"/>
          <w:szCs w:val="24"/>
          <w:shd w:val="clear" w:color="auto" w:fill="FFFF00"/>
        </w:rPr>
        <w:t xml:space="preserve">(919) 323 – 2722. </w:t>
      </w:r>
    </w:p>
    <w:p w:rsidR="00405B05" w:rsidRDefault="00CB3F4B">
      <w:pPr>
        <w:pStyle w:val="ListParagraph"/>
        <w:numPr>
          <w:ilvl w:val="0"/>
          <w:numId w:val="1"/>
        </w:numPr>
        <w:ind w:left="1440"/>
        <w:rPr>
          <w:rFonts w:ascii="Arial" w:hAnsi="Arial" w:cs="Arial"/>
          <w:sz w:val="24"/>
          <w:szCs w:val="24"/>
        </w:rPr>
      </w:pPr>
      <w:r>
        <w:rPr>
          <w:rFonts w:ascii="Arial" w:hAnsi="Arial" w:cs="Arial"/>
          <w:sz w:val="24"/>
          <w:szCs w:val="24"/>
        </w:rPr>
        <w:t>Any accidents or incidents on scho</w:t>
      </w:r>
      <w:r>
        <w:rPr>
          <w:rFonts w:ascii="Arial" w:hAnsi="Arial" w:cs="Arial"/>
          <w:sz w:val="24"/>
          <w:szCs w:val="24"/>
        </w:rPr>
        <w:t xml:space="preserve">ol property need to be communicated to your instructor. You may be required to fill out an Incident Form which you will complete and submit to your instructor </w:t>
      </w:r>
      <w:proofErr w:type="gramStart"/>
      <w:r>
        <w:rPr>
          <w:rFonts w:ascii="Arial" w:hAnsi="Arial" w:cs="Arial"/>
          <w:sz w:val="24"/>
          <w:szCs w:val="24"/>
        </w:rPr>
        <w:t>as</w:t>
      </w:r>
      <w:proofErr w:type="gramEnd"/>
      <w:r>
        <w:rPr>
          <w:rFonts w:ascii="Arial" w:hAnsi="Arial" w:cs="Arial"/>
          <w:sz w:val="24"/>
          <w:szCs w:val="24"/>
        </w:rPr>
        <w:t xml:space="preserve"> soon as possible.</w:t>
      </w:r>
    </w:p>
    <w:p w:rsidR="00405B05" w:rsidRDefault="00405B05">
      <w:pPr>
        <w:pStyle w:val="ListParagraph"/>
        <w:ind w:left="1440"/>
        <w:rPr>
          <w:rFonts w:ascii="Arial" w:hAnsi="Arial" w:cs="Arial"/>
          <w:sz w:val="24"/>
          <w:szCs w:val="24"/>
        </w:rPr>
      </w:pPr>
    </w:p>
    <w:p w:rsidR="00405B05" w:rsidRDefault="00CB3F4B">
      <w:pPr>
        <w:pStyle w:val="ListParagraph"/>
        <w:ind w:left="1440"/>
      </w:pPr>
      <w:r>
        <w:rPr>
          <w:rFonts w:ascii="Arial" w:hAnsi="Arial" w:cs="Arial"/>
          <w:b/>
          <w:sz w:val="24"/>
          <w:szCs w:val="24"/>
          <w:shd w:val="clear" w:color="auto" w:fill="FFFF00"/>
        </w:rPr>
        <w:t>ROOM USE</w:t>
      </w:r>
      <w:r w:rsidR="00A07834">
        <w:rPr>
          <w:rFonts w:ascii="Arial" w:hAnsi="Arial" w:cs="Arial"/>
          <w:b/>
          <w:sz w:val="24"/>
          <w:szCs w:val="24"/>
          <w:shd w:val="clear" w:color="auto" w:fill="FFFF00"/>
        </w:rPr>
        <w:t>: Sanderson High School</w:t>
      </w:r>
      <w:bookmarkStart w:id="0" w:name="_GoBack"/>
      <w:bookmarkEnd w:id="0"/>
    </w:p>
    <w:p w:rsidR="00405B05" w:rsidRDefault="00CB3F4B">
      <w:pPr>
        <w:pStyle w:val="ListParagraph"/>
        <w:numPr>
          <w:ilvl w:val="0"/>
          <w:numId w:val="2"/>
        </w:numPr>
        <w:ind w:left="1440"/>
        <w:rPr>
          <w:rFonts w:ascii="Arial" w:hAnsi="Arial" w:cs="Arial"/>
          <w:sz w:val="24"/>
          <w:szCs w:val="24"/>
        </w:rPr>
      </w:pPr>
      <w:r>
        <w:rPr>
          <w:rFonts w:ascii="Arial" w:hAnsi="Arial" w:cs="Arial"/>
          <w:sz w:val="24"/>
          <w:szCs w:val="24"/>
        </w:rPr>
        <w:t xml:space="preserve">Please leave the classroom as </w:t>
      </w:r>
      <w:r>
        <w:rPr>
          <w:rFonts w:ascii="Arial" w:hAnsi="Arial" w:cs="Arial"/>
          <w:sz w:val="24"/>
          <w:szCs w:val="24"/>
        </w:rPr>
        <w:t>it was found… i.e. do not rearrange furniture or teacher’s desk.</w:t>
      </w:r>
    </w:p>
    <w:p w:rsidR="00405B05" w:rsidRDefault="00CB3F4B">
      <w:pPr>
        <w:pStyle w:val="ListParagraph"/>
        <w:numPr>
          <w:ilvl w:val="0"/>
          <w:numId w:val="2"/>
        </w:numPr>
        <w:ind w:left="1440"/>
        <w:rPr>
          <w:rFonts w:ascii="Arial" w:hAnsi="Arial" w:cs="Arial"/>
          <w:sz w:val="24"/>
          <w:szCs w:val="24"/>
        </w:rPr>
      </w:pPr>
      <w:r>
        <w:rPr>
          <w:rFonts w:ascii="Arial" w:hAnsi="Arial" w:cs="Arial"/>
          <w:sz w:val="24"/>
          <w:szCs w:val="24"/>
        </w:rPr>
        <w:t>No cell phones are permitted on or in use in the classroom or in the hallways.</w:t>
      </w:r>
    </w:p>
    <w:p w:rsidR="00405B05" w:rsidRDefault="00CB3F4B">
      <w:pPr>
        <w:numPr>
          <w:ilvl w:val="0"/>
          <w:numId w:val="2"/>
        </w:numPr>
        <w:tabs>
          <w:tab w:val="left" w:pos="405"/>
          <w:tab w:val="left" w:pos="630"/>
        </w:tabs>
        <w:spacing w:line="240" w:lineRule="exact"/>
        <w:ind w:left="1440"/>
        <w:rPr>
          <w:rFonts w:ascii="Arial" w:hAnsi="Arial" w:cs="Arial"/>
        </w:rPr>
      </w:pPr>
      <w:r>
        <w:rPr>
          <w:rFonts w:ascii="Arial" w:hAnsi="Arial" w:cs="Arial"/>
        </w:rPr>
        <w:t xml:space="preserve">Many of our rooms are now equipped with “white” boards. Use only dry erase pens, please. After your class is </w:t>
      </w:r>
      <w:r>
        <w:rPr>
          <w:rFonts w:ascii="Arial" w:hAnsi="Arial" w:cs="Arial"/>
        </w:rPr>
        <w:t xml:space="preserve">completed, please erase anything you have written on the board. Do not erase information already on the board unless you copy it down and rewrite it at the end of class. You will be expected to reimburse costs to repair damage to the white boards or smart </w:t>
      </w:r>
      <w:r>
        <w:rPr>
          <w:rFonts w:ascii="Arial" w:hAnsi="Arial" w:cs="Arial"/>
        </w:rPr>
        <w:t>boards. (Smart boards in the classroom are not generally available for Community Schools’ use.)</w:t>
      </w:r>
    </w:p>
    <w:p w:rsidR="00405B05" w:rsidRDefault="00CB3F4B">
      <w:pPr>
        <w:pStyle w:val="ListParagraph"/>
        <w:numPr>
          <w:ilvl w:val="0"/>
          <w:numId w:val="2"/>
        </w:numPr>
        <w:ind w:left="1440"/>
        <w:rPr>
          <w:rFonts w:ascii="Arial" w:hAnsi="Arial" w:cs="Arial"/>
          <w:sz w:val="24"/>
          <w:szCs w:val="24"/>
        </w:rPr>
      </w:pPr>
      <w:r>
        <w:rPr>
          <w:rFonts w:ascii="Arial" w:hAnsi="Arial" w:cs="Arial"/>
          <w:sz w:val="24"/>
          <w:szCs w:val="24"/>
        </w:rPr>
        <w:t xml:space="preserve">Classrooms will be opened promptly at 6:15 p.m. and closed at 9:45 p.m.  Early arrivals must wait until 6:15 p.m. to enter the building. </w:t>
      </w:r>
    </w:p>
    <w:p w:rsidR="00405B05" w:rsidRDefault="00CB3F4B">
      <w:pPr>
        <w:pStyle w:val="ListParagraph"/>
        <w:numPr>
          <w:ilvl w:val="0"/>
          <w:numId w:val="2"/>
        </w:numPr>
        <w:ind w:left="1440"/>
        <w:rPr>
          <w:rFonts w:ascii="Arial" w:hAnsi="Arial" w:cs="Arial"/>
          <w:sz w:val="24"/>
          <w:szCs w:val="24"/>
        </w:rPr>
      </w:pPr>
      <w:r>
        <w:rPr>
          <w:rFonts w:ascii="Arial" w:hAnsi="Arial" w:cs="Arial"/>
          <w:b/>
          <w:sz w:val="24"/>
          <w:szCs w:val="24"/>
          <w:u w:val="single"/>
        </w:rPr>
        <w:t>Refreshments are not p</w:t>
      </w:r>
      <w:r>
        <w:rPr>
          <w:rFonts w:ascii="Arial" w:hAnsi="Arial" w:cs="Arial"/>
          <w:b/>
          <w:sz w:val="24"/>
          <w:szCs w:val="24"/>
          <w:u w:val="single"/>
        </w:rPr>
        <w:t>ermitted in instructional areas</w:t>
      </w:r>
      <w:r>
        <w:rPr>
          <w:rFonts w:ascii="Arial" w:hAnsi="Arial" w:cs="Arial"/>
          <w:sz w:val="24"/>
          <w:szCs w:val="24"/>
        </w:rPr>
        <w:t>.  However, feel free to utilize the vending machines located in the school cafeteria for breaks.</w:t>
      </w:r>
    </w:p>
    <w:p w:rsidR="00405B05" w:rsidRDefault="00CB3F4B">
      <w:pPr>
        <w:pStyle w:val="ListParagraph"/>
        <w:numPr>
          <w:ilvl w:val="0"/>
          <w:numId w:val="2"/>
        </w:numPr>
        <w:ind w:left="1440"/>
        <w:rPr>
          <w:rFonts w:ascii="Arial" w:hAnsi="Arial" w:cs="Arial"/>
          <w:sz w:val="24"/>
          <w:szCs w:val="24"/>
        </w:rPr>
      </w:pPr>
      <w:r>
        <w:rPr>
          <w:rFonts w:ascii="Arial" w:hAnsi="Arial" w:cs="Arial"/>
          <w:sz w:val="24"/>
          <w:szCs w:val="24"/>
        </w:rPr>
        <w:t>Place trash in the hallway receptacles.</w:t>
      </w:r>
    </w:p>
    <w:p w:rsidR="00405B05" w:rsidRDefault="00CB3F4B">
      <w:pPr>
        <w:pStyle w:val="ListParagraph"/>
        <w:numPr>
          <w:ilvl w:val="0"/>
          <w:numId w:val="2"/>
        </w:numPr>
        <w:ind w:left="1440"/>
        <w:rPr>
          <w:rFonts w:ascii="Arial" w:hAnsi="Arial" w:cs="Arial"/>
          <w:sz w:val="24"/>
          <w:szCs w:val="24"/>
        </w:rPr>
      </w:pPr>
      <w:r>
        <w:rPr>
          <w:rFonts w:ascii="Arial" w:hAnsi="Arial" w:cs="Arial"/>
          <w:sz w:val="24"/>
          <w:szCs w:val="24"/>
        </w:rPr>
        <w:t>Do not open drawers in the desks or files cabinets.</w:t>
      </w:r>
    </w:p>
    <w:p w:rsidR="00405B05" w:rsidRDefault="00CB3F4B">
      <w:pPr>
        <w:pStyle w:val="ListParagraph"/>
        <w:numPr>
          <w:ilvl w:val="0"/>
          <w:numId w:val="2"/>
        </w:numPr>
        <w:ind w:left="1440"/>
        <w:rPr>
          <w:rFonts w:ascii="Arial" w:hAnsi="Arial" w:cs="Arial"/>
          <w:sz w:val="24"/>
          <w:szCs w:val="24"/>
        </w:rPr>
      </w:pPr>
      <w:r>
        <w:rPr>
          <w:rFonts w:ascii="Arial" w:hAnsi="Arial" w:cs="Arial"/>
          <w:sz w:val="24"/>
          <w:szCs w:val="24"/>
        </w:rPr>
        <w:t>Do not consume school supplies.</w:t>
      </w:r>
    </w:p>
    <w:p w:rsidR="00405B05" w:rsidRDefault="00CB3F4B">
      <w:pPr>
        <w:pStyle w:val="ListParagraph"/>
        <w:numPr>
          <w:ilvl w:val="0"/>
          <w:numId w:val="2"/>
        </w:numPr>
        <w:ind w:left="1440"/>
        <w:rPr>
          <w:rFonts w:ascii="Arial" w:hAnsi="Arial" w:cs="Arial"/>
          <w:sz w:val="24"/>
          <w:szCs w:val="24"/>
        </w:rPr>
      </w:pPr>
      <w:r>
        <w:rPr>
          <w:rFonts w:ascii="Arial" w:hAnsi="Arial" w:cs="Arial"/>
          <w:sz w:val="24"/>
          <w:szCs w:val="24"/>
        </w:rPr>
        <w:t xml:space="preserve">Do </w:t>
      </w:r>
      <w:r>
        <w:rPr>
          <w:rFonts w:ascii="Arial" w:hAnsi="Arial" w:cs="Arial"/>
          <w:sz w:val="24"/>
          <w:szCs w:val="24"/>
        </w:rPr>
        <w:t>not touch student work or displays that may be in the classroom.</w:t>
      </w:r>
    </w:p>
    <w:p w:rsidR="00405B05" w:rsidRDefault="00CB3F4B">
      <w:pPr>
        <w:pStyle w:val="ListParagraph"/>
        <w:numPr>
          <w:ilvl w:val="0"/>
          <w:numId w:val="2"/>
        </w:numPr>
        <w:ind w:left="1440"/>
        <w:rPr>
          <w:rFonts w:ascii="Arial" w:hAnsi="Arial" w:cs="Arial"/>
          <w:sz w:val="24"/>
          <w:szCs w:val="24"/>
        </w:rPr>
      </w:pPr>
      <w:r>
        <w:rPr>
          <w:rFonts w:ascii="Arial" w:hAnsi="Arial" w:cs="Arial"/>
          <w:sz w:val="24"/>
          <w:szCs w:val="24"/>
        </w:rPr>
        <w:lastRenderedPageBreak/>
        <w:t xml:space="preserve">If you need a VCR/DVD combo for a class presentation, ask your instructor at least two weeks in advance. He/she must make a request in ample time to ensure availability.  </w:t>
      </w:r>
    </w:p>
    <w:p w:rsidR="00405B05" w:rsidRDefault="00405B05">
      <w:pPr>
        <w:pStyle w:val="ListParagraph"/>
        <w:ind w:left="1440"/>
        <w:rPr>
          <w:rFonts w:ascii="Arial" w:hAnsi="Arial" w:cs="Arial"/>
          <w:sz w:val="24"/>
          <w:szCs w:val="24"/>
        </w:rPr>
      </w:pPr>
    </w:p>
    <w:p w:rsidR="00405B05" w:rsidRDefault="00CB3F4B">
      <w:pPr>
        <w:pStyle w:val="ListParagraph"/>
        <w:ind w:left="1440"/>
        <w:rPr>
          <w:rFonts w:ascii="Arial" w:hAnsi="Arial" w:cs="Arial"/>
          <w:b/>
          <w:sz w:val="24"/>
          <w:szCs w:val="24"/>
        </w:rPr>
      </w:pPr>
      <w:r>
        <w:rPr>
          <w:rFonts w:ascii="Arial" w:hAnsi="Arial" w:cs="Arial"/>
          <w:b/>
          <w:sz w:val="24"/>
          <w:szCs w:val="24"/>
        </w:rPr>
        <w:t>SCHOOL POLICIES:</w:t>
      </w:r>
    </w:p>
    <w:p w:rsidR="00405B05" w:rsidRDefault="00CB3F4B">
      <w:pPr>
        <w:pStyle w:val="ListParagraph"/>
        <w:numPr>
          <w:ilvl w:val="0"/>
          <w:numId w:val="3"/>
        </w:numPr>
        <w:ind w:left="1440"/>
        <w:rPr>
          <w:rFonts w:ascii="Arial" w:hAnsi="Arial" w:cs="Arial"/>
          <w:sz w:val="24"/>
          <w:szCs w:val="24"/>
        </w:rPr>
      </w:pPr>
      <w:r>
        <w:rPr>
          <w:rFonts w:ascii="Arial" w:hAnsi="Arial" w:cs="Arial"/>
          <w:b/>
          <w:sz w:val="24"/>
          <w:szCs w:val="24"/>
          <w:u w:val="single"/>
        </w:rPr>
        <w:t>D</w:t>
      </w:r>
      <w:r>
        <w:rPr>
          <w:rFonts w:ascii="Arial" w:hAnsi="Arial" w:cs="Arial"/>
          <w:b/>
          <w:sz w:val="24"/>
          <w:szCs w:val="24"/>
          <w:u w:val="single"/>
        </w:rPr>
        <w:t>o not smoke or use other tobacco products on school property (BUILDINGS OR GROUNDS) per NC State Statute.  Please leave the school grounds to smoke</w:t>
      </w:r>
      <w:r>
        <w:rPr>
          <w:rFonts w:ascii="Arial" w:hAnsi="Arial" w:cs="Arial"/>
          <w:sz w:val="24"/>
          <w:szCs w:val="24"/>
        </w:rPr>
        <w:t>.</w:t>
      </w:r>
    </w:p>
    <w:p w:rsidR="00405B05" w:rsidRDefault="00CB3F4B">
      <w:pPr>
        <w:pStyle w:val="ListParagraph"/>
        <w:numPr>
          <w:ilvl w:val="0"/>
          <w:numId w:val="3"/>
        </w:numPr>
        <w:ind w:left="1440"/>
        <w:rPr>
          <w:rFonts w:ascii="Arial" w:hAnsi="Arial" w:cs="Arial"/>
          <w:sz w:val="24"/>
          <w:szCs w:val="24"/>
        </w:rPr>
      </w:pPr>
      <w:r>
        <w:rPr>
          <w:rFonts w:ascii="Arial" w:hAnsi="Arial" w:cs="Arial"/>
          <w:sz w:val="24"/>
          <w:szCs w:val="24"/>
        </w:rPr>
        <w:t>Alcoholic beverages, firearms or other weapons are not permitted on school property.</w:t>
      </w:r>
    </w:p>
    <w:p w:rsidR="00405B05" w:rsidRDefault="00CB3F4B">
      <w:pPr>
        <w:pStyle w:val="ListParagraph"/>
        <w:numPr>
          <w:ilvl w:val="0"/>
          <w:numId w:val="3"/>
        </w:numPr>
        <w:ind w:left="1440"/>
        <w:rPr>
          <w:rFonts w:ascii="Arial" w:hAnsi="Arial" w:cs="Arial"/>
          <w:sz w:val="24"/>
          <w:szCs w:val="24"/>
        </w:rPr>
      </w:pPr>
      <w:r>
        <w:rPr>
          <w:rFonts w:ascii="Arial" w:hAnsi="Arial" w:cs="Arial"/>
          <w:sz w:val="24"/>
          <w:szCs w:val="24"/>
        </w:rPr>
        <w:t xml:space="preserve">You must register for </w:t>
      </w:r>
      <w:r>
        <w:rPr>
          <w:rFonts w:ascii="Arial" w:hAnsi="Arial" w:cs="Arial"/>
          <w:sz w:val="24"/>
          <w:szCs w:val="24"/>
        </w:rPr>
        <w:t>a class before you can attend. Walk-in registrations are welcomed. However, you may not bring anyone to class who is not registered, including children, other family members, or friends.</w:t>
      </w:r>
    </w:p>
    <w:p w:rsidR="00405B05" w:rsidRDefault="00405B05">
      <w:pPr>
        <w:pStyle w:val="ListParagraph"/>
        <w:ind w:left="1440"/>
        <w:rPr>
          <w:rFonts w:ascii="Arial" w:hAnsi="Arial" w:cs="Arial"/>
          <w:sz w:val="24"/>
          <w:szCs w:val="24"/>
        </w:rPr>
      </w:pPr>
    </w:p>
    <w:p w:rsidR="00405B05" w:rsidRDefault="00CB3F4B">
      <w:pPr>
        <w:pStyle w:val="ListParagraph"/>
        <w:ind w:left="1440"/>
        <w:rPr>
          <w:rFonts w:ascii="Arial" w:hAnsi="Arial" w:cs="Arial"/>
          <w:b/>
          <w:sz w:val="24"/>
          <w:szCs w:val="24"/>
        </w:rPr>
      </w:pPr>
      <w:r>
        <w:rPr>
          <w:rFonts w:ascii="Arial" w:hAnsi="Arial" w:cs="Arial"/>
          <w:b/>
          <w:sz w:val="24"/>
          <w:szCs w:val="24"/>
        </w:rPr>
        <w:t>PARKING:</w:t>
      </w:r>
    </w:p>
    <w:p w:rsidR="00405B05" w:rsidRDefault="00CB3F4B">
      <w:pPr>
        <w:pStyle w:val="ListParagraph"/>
        <w:numPr>
          <w:ilvl w:val="0"/>
          <w:numId w:val="4"/>
        </w:numPr>
        <w:ind w:left="1440"/>
      </w:pPr>
      <w:r>
        <w:rPr>
          <w:rFonts w:ascii="Arial" w:hAnsi="Arial" w:cs="Arial"/>
          <w:sz w:val="24"/>
          <w:szCs w:val="24"/>
        </w:rPr>
        <w:t>Please avoid parking spaces identified for administration a</w:t>
      </w:r>
      <w:r>
        <w:rPr>
          <w:rFonts w:ascii="Arial" w:hAnsi="Arial" w:cs="Arial"/>
          <w:sz w:val="24"/>
          <w:szCs w:val="24"/>
        </w:rPr>
        <w:t xml:space="preserve">nd the front fire lane.  You may park in the rear of the building. </w:t>
      </w:r>
    </w:p>
    <w:p w:rsidR="00405B05" w:rsidRDefault="00405B05">
      <w:pPr>
        <w:pStyle w:val="ListParagraph"/>
        <w:ind w:left="1440"/>
        <w:rPr>
          <w:rFonts w:ascii="Arial" w:hAnsi="Arial" w:cs="Arial"/>
          <w:sz w:val="24"/>
          <w:szCs w:val="24"/>
        </w:rPr>
      </w:pPr>
    </w:p>
    <w:p w:rsidR="00405B05" w:rsidRDefault="00CB3F4B">
      <w:pPr>
        <w:pStyle w:val="ListParagraph"/>
        <w:ind w:left="1440"/>
        <w:rPr>
          <w:rFonts w:ascii="Arial" w:hAnsi="Arial" w:cs="Arial"/>
          <w:sz w:val="24"/>
          <w:szCs w:val="24"/>
        </w:rPr>
      </w:pPr>
      <w:r>
        <w:rPr>
          <w:rFonts w:ascii="Arial" w:hAnsi="Arial" w:cs="Arial"/>
          <w:b/>
          <w:sz w:val="24"/>
          <w:szCs w:val="24"/>
        </w:rPr>
        <w:t>WEATHER</w:t>
      </w:r>
      <w:r>
        <w:rPr>
          <w:rFonts w:ascii="Arial" w:hAnsi="Arial" w:cs="Arial"/>
          <w:sz w:val="24"/>
          <w:szCs w:val="24"/>
        </w:rPr>
        <w:t>:</w:t>
      </w:r>
    </w:p>
    <w:p w:rsidR="00405B05" w:rsidRDefault="00CB3F4B">
      <w:pPr>
        <w:pStyle w:val="ListParagraph"/>
        <w:numPr>
          <w:ilvl w:val="0"/>
          <w:numId w:val="5"/>
        </w:numPr>
        <w:ind w:left="1440"/>
        <w:rPr>
          <w:rFonts w:ascii="Arial" w:hAnsi="Arial" w:cs="Arial"/>
          <w:sz w:val="24"/>
          <w:szCs w:val="24"/>
        </w:rPr>
      </w:pPr>
      <w:r>
        <w:rPr>
          <w:rFonts w:ascii="Arial" w:hAnsi="Arial" w:cs="Arial"/>
          <w:sz w:val="24"/>
          <w:szCs w:val="24"/>
        </w:rPr>
        <w:t xml:space="preserve">Weather closings and cancellations will be broadcast via local radio and TV stations. </w:t>
      </w:r>
    </w:p>
    <w:p w:rsidR="00405B05" w:rsidRDefault="00CB3F4B">
      <w:pPr>
        <w:pStyle w:val="ListParagraph"/>
        <w:numPr>
          <w:ilvl w:val="0"/>
          <w:numId w:val="5"/>
        </w:numPr>
        <w:ind w:left="1440"/>
        <w:rPr>
          <w:rFonts w:ascii="Arial" w:hAnsi="Arial" w:cs="Arial"/>
          <w:sz w:val="24"/>
          <w:szCs w:val="24"/>
        </w:rPr>
      </w:pPr>
      <w:r>
        <w:rPr>
          <w:rFonts w:ascii="Arial" w:hAnsi="Arial" w:cs="Arial"/>
          <w:sz w:val="24"/>
          <w:szCs w:val="24"/>
        </w:rPr>
        <w:t xml:space="preserve">If schools are opening with a delay on an inclement weather day, Community Schools will be </w:t>
      </w:r>
      <w:r>
        <w:rPr>
          <w:rFonts w:ascii="Arial" w:hAnsi="Arial" w:cs="Arial"/>
          <w:sz w:val="24"/>
          <w:szCs w:val="24"/>
        </w:rPr>
        <w:t xml:space="preserve">open in the evening unless otherwise noted. </w:t>
      </w:r>
    </w:p>
    <w:p w:rsidR="00405B05" w:rsidRDefault="00405B05">
      <w:pPr>
        <w:rPr>
          <w:rFonts w:ascii="Arial" w:hAnsi="Arial" w:cs="Arial"/>
        </w:rPr>
      </w:pPr>
    </w:p>
    <w:p w:rsidR="00405B05" w:rsidRDefault="00CB3F4B">
      <w:pPr>
        <w:rPr>
          <w:rFonts w:ascii="Arial" w:hAnsi="Arial" w:cs="Arial"/>
          <w:b/>
        </w:rPr>
      </w:pPr>
      <w:r>
        <w:rPr>
          <w:rFonts w:ascii="Arial" w:hAnsi="Arial" w:cs="Arial"/>
          <w:b/>
        </w:rPr>
        <w:tab/>
      </w:r>
    </w:p>
    <w:p w:rsidR="00405B05" w:rsidRDefault="00CB3F4B">
      <w:pPr>
        <w:rPr>
          <w:rFonts w:ascii="Arial" w:hAnsi="Arial" w:cs="Arial"/>
        </w:rPr>
      </w:pPr>
      <w:r>
        <w:rPr>
          <w:rFonts w:ascii="Arial" w:hAnsi="Arial" w:cs="Arial"/>
        </w:rPr>
        <w:t>Thank you for reading this letter. I look forward to working with you.</w:t>
      </w:r>
    </w:p>
    <w:p w:rsidR="00405B05" w:rsidRDefault="00405B05">
      <w:pPr>
        <w:rPr>
          <w:rFonts w:ascii="Arial" w:hAnsi="Arial" w:cs="Arial"/>
        </w:rPr>
      </w:pPr>
    </w:p>
    <w:p w:rsidR="00405B05" w:rsidRDefault="00405B05">
      <w:pPr>
        <w:rPr>
          <w:rFonts w:ascii="Arial" w:hAnsi="Arial" w:cs="Arial"/>
        </w:rPr>
      </w:pPr>
    </w:p>
    <w:p w:rsidR="00405B05" w:rsidRDefault="00CB3F4B">
      <w:pPr>
        <w:rPr>
          <w:rFonts w:ascii="Arial" w:hAnsi="Arial" w:cs="Arial"/>
        </w:rPr>
      </w:pPr>
      <w:r>
        <w:rPr>
          <w:rFonts w:ascii="Arial" w:hAnsi="Arial" w:cs="Arial"/>
        </w:rPr>
        <w:t>Sincerely,</w:t>
      </w:r>
    </w:p>
    <w:p w:rsidR="00405B05" w:rsidRDefault="00405B05">
      <w:pPr>
        <w:rPr>
          <w:rFonts w:ascii="Arial" w:hAnsi="Arial" w:cs="Arial"/>
        </w:rPr>
      </w:pPr>
    </w:p>
    <w:p w:rsidR="00405B05" w:rsidRDefault="00CB3F4B">
      <w:r>
        <w:rPr>
          <w:rFonts w:ascii="Arial" w:hAnsi="Arial" w:cs="Arial"/>
          <w:color w:val="000000"/>
        </w:rPr>
        <w:t>Regina D. Blount</w:t>
      </w:r>
    </w:p>
    <w:p w:rsidR="00405B05" w:rsidRDefault="00405B05"/>
    <w:sectPr w:rsidR="00405B05">
      <w:headerReference w:type="default" r:id="rId7"/>
      <w:pgSz w:w="12240" w:h="15840"/>
      <w:pgMar w:top="1440" w:right="1800" w:bottom="1440" w:left="1800" w:header="72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4B" w:rsidRDefault="00CB3F4B">
      <w:r>
        <w:separator/>
      </w:r>
    </w:p>
  </w:endnote>
  <w:endnote w:type="continuationSeparator" w:id="0">
    <w:p w:rsidR="00CB3F4B" w:rsidRDefault="00CB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4B" w:rsidRDefault="00CB3F4B">
      <w:r>
        <w:separator/>
      </w:r>
    </w:p>
  </w:footnote>
  <w:footnote w:type="continuationSeparator" w:id="0">
    <w:p w:rsidR="00CB3F4B" w:rsidRDefault="00CB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05" w:rsidRDefault="00405B05"/>
  <w:p w:rsidR="00405B05" w:rsidRDefault="00405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1C79"/>
    <w:multiLevelType w:val="multilevel"/>
    <w:tmpl w:val="FC04C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661F5B"/>
    <w:multiLevelType w:val="multilevel"/>
    <w:tmpl w:val="502AF4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E905C96"/>
    <w:multiLevelType w:val="multilevel"/>
    <w:tmpl w:val="592C4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5368BB"/>
    <w:multiLevelType w:val="multilevel"/>
    <w:tmpl w:val="2E8E5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774D37"/>
    <w:multiLevelType w:val="multilevel"/>
    <w:tmpl w:val="197E3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4E0159"/>
    <w:multiLevelType w:val="multilevel"/>
    <w:tmpl w:val="E07EB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05"/>
    <w:rsid w:val="00405B05"/>
    <w:rsid w:val="00590046"/>
    <w:rsid w:val="00A07834"/>
    <w:rsid w:val="00CB3F4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25D65-C991-47EA-8FAB-6AAB1D38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84"/>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89549B"/>
    <w:rPr>
      <w:sz w:val="24"/>
      <w:szCs w:val="24"/>
    </w:rPr>
  </w:style>
  <w:style w:type="character" w:customStyle="1" w:styleId="FooterChar">
    <w:name w:val="Footer Char"/>
    <w:basedOn w:val="DefaultParagraphFont"/>
    <w:link w:val="Footer"/>
    <w:uiPriority w:val="99"/>
    <w:semiHidden/>
    <w:rsid w:val="0089549B"/>
    <w:rPr>
      <w:sz w:val="24"/>
      <w:szCs w:val="24"/>
    </w:rPr>
  </w:style>
  <w:style w:type="paragraph" w:customStyle="1" w:styleId="Heading">
    <w:name w:val="Heading"/>
    <w:basedOn w:val="Normal"/>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rsid w:val="00DC5684"/>
    <w:pPr>
      <w:tabs>
        <w:tab w:val="center" w:pos="4320"/>
        <w:tab w:val="right" w:pos="8640"/>
      </w:tabs>
    </w:pPr>
  </w:style>
  <w:style w:type="paragraph" w:styleId="Footer">
    <w:name w:val="footer"/>
    <w:basedOn w:val="Normal"/>
    <w:link w:val="FooterChar"/>
    <w:uiPriority w:val="99"/>
    <w:semiHidden/>
    <w:rsid w:val="00DC5684"/>
    <w:pPr>
      <w:tabs>
        <w:tab w:val="center" w:pos="4320"/>
        <w:tab w:val="right" w:pos="8640"/>
      </w:tabs>
    </w:pPr>
  </w:style>
  <w:style w:type="paragraph" w:styleId="ListParagraph">
    <w:name w:val="List Paragraph"/>
    <w:basedOn w:val="Normal"/>
    <w:uiPriority w:val="34"/>
    <w:qFormat/>
    <w:rsid w:val="00140E72"/>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Teacher Letter</vt:lpstr>
    </vt:vector>
  </TitlesOfParts>
  <Company>Wake County Public Schools</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Teacher Letter</dc:title>
  <dc:creator>Natasha Moore</dc:creator>
  <cp:lastModifiedBy>Regina Blount</cp:lastModifiedBy>
  <cp:revision>3</cp:revision>
  <dcterms:created xsi:type="dcterms:W3CDTF">2016-07-07T20:18:00Z</dcterms:created>
  <dcterms:modified xsi:type="dcterms:W3CDTF">2016-07-07T20:19:00Z</dcterms:modified>
  <dc:language>en-US</dc:language>
</cp:coreProperties>
</file>