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9C" w:rsidRPr="00147C9C" w:rsidRDefault="00147C9C" w:rsidP="00147C9C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147C9C">
        <w:rPr>
          <w:b/>
          <w:sz w:val="24"/>
          <w:u w:val="single"/>
        </w:rPr>
        <w:t>POBF 1.01 – Communication Styles</w:t>
      </w:r>
    </w:p>
    <w:p w:rsidR="00874815" w:rsidRDefault="00BF3775" w:rsidP="005A2E4C">
      <w:pPr>
        <w:pStyle w:val="ListParagraph"/>
        <w:numPr>
          <w:ilvl w:val="0"/>
          <w:numId w:val="1"/>
        </w:numPr>
      </w:pPr>
      <w:r>
        <w:t xml:space="preserve">After completing the </w:t>
      </w:r>
      <w:hyperlink r:id="rId5" w:history="1">
        <w:r w:rsidRPr="00BF3775">
          <w:rPr>
            <w:rStyle w:val="Hyperlink"/>
          </w:rPr>
          <w:t>1.01 Communication Style Inventory</w:t>
        </w:r>
      </w:hyperlink>
      <w:r>
        <w:t xml:space="preserve"> from the class website, write the communication style that the survey says best describes you here: ______________________</w:t>
      </w:r>
    </w:p>
    <w:p w:rsidR="00691384" w:rsidRPr="00691384" w:rsidRDefault="00691384" w:rsidP="00691384">
      <w:pPr>
        <w:rPr>
          <w:sz w:val="16"/>
          <w:szCs w:val="16"/>
        </w:rPr>
      </w:pPr>
    </w:p>
    <w:p w:rsidR="00BF3775" w:rsidRDefault="00BF3775" w:rsidP="00691384">
      <w:pPr>
        <w:pStyle w:val="ListParagraph"/>
        <w:numPr>
          <w:ilvl w:val="0"/>
          <w:numId w:val="1"/>
        </w:numPr>
      </w:pPr>
      <w:r>
        <w:t xml:space="preserve">Which characteristics </w:t>
      </w:r>
      <w:r w:rsidR="005A2E4C">
        <w:t xml:space="preserve">of this style </w:t>
      </w:r>
      <w:r>
        <w:t>do you think describe you?</w:t>
      </w:r>
    </w:p>
    <w:p w:rsidR="00BF3775" w:rsidRDefault="00BF3775"/>
    <w:p w:rsidR="00BF3775" w:rsidRDefault="00BF3775" w:rsidP="00691384">
      <w:pPr>
        <w:pStyle w:val="ListParagraph"/>
        <w:numPr>
          <w:ilvl w:val="0"/>
          <w:numId w:val="1"/>
        </w:numPr>
      </w:pPr>
      <w:r>
        <w:t xml:space="preserve">Which characteristics </w:t>
      </w:r>
      <w:r w:rsidR="005A2E4C">
        <w:t xml:space="preserve">of this style </w:t>
      </w:r>
      <w:r>
        <w:t>do you think do not fit for you?</w:t>
      </w:r>
    </w:p>
    <w:p w:rsidR="00BF3775" w:rsidRDefault="00BF3775"/>
    <w:p w:rsidR="00147C9C" w:rsidRDefault="00BF3775" w:rsidP="005A2E4C">
      <w:pPr>
        <w:pStyle w:val="ListParagraph"/>
        <w:numPr>
          <w:ilvl w:val="0"/>
          <w:numId w:val="1"/>
        </w:numPr>
      </w:pPr>
      <w:r>
        <w:t>What characteristics of the other three styles do you think describe you?</w:t>
      </w:r>
    </w:p>
    <w:p w:rsidR="00147C9C" w:rsidRDefault="00147C9C" w:rsidP="005A2E4C"/>
    <w:p w:rsidR="005A2E4C" w:rsidRDefault="00691384" w:rsidP="005A2E4C">
      <w:r>
        <w:t>R</w:t>
      </w:r>
      <w:r w:rsidR="005A2E4C">
        <w:t xml:space="preserve">ead the descriptions of each communication style at </w:t>
      </w:r>
      <w:hyperlink r:id="rId6" w:history="1">
        <w:r w:rsidRPr="002C307E">
          <w:rPr>
            <w:rStyle w:val="Hyperlink"/>
          </w:rPr>
          <w:t>http://www.peoriamagazines.com/ibi/2009/may/communication-styles</w:t>
        </w:r>
      </w:hyperlink>
      <w:r w:rsidR="005A2E4C">
        <w:t xml:space="preserve"> and answer the following:</w:t>
      </w:r>
    </w:p>
    <w:p w:rsidR="005A2E4C" w:rsidRDefault="005A2E4C" w:rsidP="005A2E4C">
      <w:pPr>
        <w:pStyle w:val="ListParagraph"/>
        <w:numPr>
          <w:ilvl w:val="0"/>
          <w:numId w:val="1"/>
        </w:numPr>
      </w:pPr>
      <w:r>
        <w:t xml:space="preserve">Write three suggestions (in your own words) for being flexible </w:t>
      </w:r>
      <w:r w:rsidR="00147C9C">
        <w:t xml:space="preserve">in general </w:t>
      </w:r>
      <w:r>
        <w:t>when dealing with</w:t>
      </w:r>
      <w:r w:rsidR="00147C9C">
        <w:t xml:space="preserve"> people that have a different communication style than yours</w:t>
      </w:r>
      <w:r>
        <w:t>:</w:t>
      </w:r>
    </w:p>
    <w:p w:rsidR="00691384" w:rsidRDefault="00691384" w:rsidP="0069138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4"/>
        <w:gridCol w:w="9686"/>
      </w:tblGrid>
      <w:tr w:rsidR="00691384" w:rsidRPr="00691384" w:rsidTr="00691384">
        <w:tc>
          <w:tcPr>
            <w:tcW w:w="265" w:type="dxa"/>
          </w:tcPr>
          <w:p w:rsidR="00691384" w:rsidRPr="00691384" w:rsidRDefault="00691384" w:rsidP="00644A99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9805" w:type="dxa"/>
          </w:tcPr>
          <w:p w:rsidR="00691384" w:rsidRPr="00691384" w:rsidRDefault="00691384" w:rsidP="00644A99">
            <w:pPr>
              <w:pStyle w:val="ListParagraph"/>
              <w:ind w:left="0"/>
            </w:pPr>
          </w:p>
        </w:tc>
      </w:tr>
      <w:tr w:rsidR="00691384" w:rsidRPr="00691384" w:rsidTr="00691384">
        <w:tc>
          <w:tcPr>
            <w:tcW w:w="265" w:type="dxa"/>
          </w:tcPr>
          <w:p w:rsidR="00691384" w:rsidRPr="00691384" w:rsidRDefault="00691384" w:rsidP="00644A99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9805" w:type="dxa"/>
          </w:tcPr>
          <w:p w:rsidR="00691384" w:rsidRPr="00691384" w:rsidRDefault="00691384" w:rsidP="00644A99">
            <w:pPr>
              <w:pStyle w:val="ListParagraph"/>
              <w:ind w:left="0"/>
            </w:pPr>
          </w:p>
        </w:tc>
      </w:tr>
      <w:tr w:rsidR="00691384" w:rsidRPr="00691384" w:rsidTr="00691384">
        <w:tc>
          <w:tcPr>
            <w:tcW w:w="265" w:type="dxa"/>
          </w:tcPr>
          <w:p w:rsidR="00691384" w:rsidRPr="00691384" w:rsidRDefault="00691384" w:rsidP="00644A99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9805" w:type="dxa"/>
          </w:tcPr>
          <w:p w:rsidR="00691384" w:rsidRPr="00691384" w:rsidRDefault="00691384" w:rsidP="00644A99">
            <w:pPr>
              <w:pStyle w:val="ListParagraph"/>
              <w:ind w:left="0"/>
            </w:pPr>
          </w:p>
        </w:tc>
      </w:tr>
    </w:tbl>
    <w:p w:rsidR="00691384" w:rsidRDefault="00691384" w:rsidP="00691384">
      <w:pPr>
        <w:pStyle w:val="ListParagraph"/>
      </w:pPr>
    </w:p>
    <w:p w:rsidR="005A2E4C" w:rsidRDefault="005A2E4C" w:rsidP="005A2E4C">
      <w:pPr>
        <w:pStyle w:val="ListParagraph"/>
        <w:numPr>
          <w:ilvl w:val="0"/>
          <w:numId w:val="1"/>
        </w:numPr>
      </w:pPr>
      <w:r>
        <w:t xml:space="preserve">Fill out the </w:t>
      </w:r>
      <w:r w:rsidR="00147C9C">
        <w:t xml:space="preserve">table below </w:t>
      </w:r>
      <w:r w:rsidR="00147C9C">
        <w:rPr>
          <w:u w:val="single"/>
        </w:rPr>
        <w:t>in your own words</w:t>
      </w:r>
    </w:p>
    <w:p w:rsidR="005A2E4C" w:rsidRDefault="005A2E4C" w:rsidP="005A2E4C">
      <w:pPr>
        <w:pStyle w:val="ListParagraph"/>
      </w:pP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3235"/>
        <w:gridCol w:w="2580"/>
        <w:gridCol w:w="3995"/>
      </w:tblGrid>
      <w:tr w:rsidR="005A2E4C" w:rsidRPr="00691384" w:rsidTr="00147C9C">
        <w:tc>
          <w:tcPr>
            <w:tcW w:w="3235" w:type="dxa"/>
          </w:tcPr>
          <w:p w:rsidR="005A2E4C" w:rsidRPr="00691384" w:rsidRDefault="005A2E4C" w:rsidP="005A2E4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5A2E4C" w:rsidRPr="00691384" w:rsidRDefault="00147C9C" w:rsidP="005A2E4C">
            <w:pPr>
              <w:pStyle w:val="ListParagraph"/>
              <w:ind w:left="0"/>
              <w:rPr>
                <w:b/>
              </w:rPr>
            </w:pPr>
            <w:r w:rsidRPr="00691384">
              <w:rPr>
                <w:b/>
              </w:rPr>
              <w:t>Five word description</w:t>
            </w:r>
          </w:p>
        </w:tc>
        <w:tc>
          <w:tcPr>
            <w:tcW w:w="3995" w:type="dxa"/>
          </w:tcPr>
          <w:p w:rsidR="005A2E4C" w:rsidRPr="00691384" w:rsidRDefault="00147C9C" w:rsidP="005A2E4C">
            <w:pPr>
              <w:pStyle w:val="ListParagraph"/>
              <w:ind w:left="0"/>
              <w:rPr>
                <w:b/>
              </w:rPr>
            </w:pPr>
            <w:r w:rsidRPr="00691384">
              <w:rPr>
                <w:b/>
              </w:rPr>
              <w:t>Three suggestions for communicating</w:t>
            </w:r>
          </w:p>
        </w:tc>
      </w:tr>
      <w:tr w:rsidR="00691384" w:rsidTr="00691384">
        <w:trPr>
          <w:trHeight w:val="216"/>
        </w:trPr>
        <w:tc>
          <w:tcPr>
            <w:tcW w:w="3235" w:type="dxa"/>
            <w:vMerge w:val="restart"/>
            <w:vAlign w:val="center"/>
          </w:tcPr>
          <w:p w:rsidR="00691384" w:rsidRPr="00147C9C" w:rsidRDefault="00691384" w:rsidP="00147C9C">
            <w:pPr>
              <w:pStyle w:val="ListParagraph"/>
              <w:ind w:left="0"/>
              <w:rPr>
                <w:b/>
              </w:rPr>
            </w:pPr>
            <w:r w:rsidRPr="00147C9C">
              <w:rPr>
                <w:b/>
              </w:rPr>
              <w:t>Controller/Director</w:t>
            </w: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995" w:type="dxa"/>
            <w:vMerge w:val="restart"/>
          </w:tcPr>
          <w:p w:rsidR="00691384" w:rsidRDefault="00691384" w:rsidP="005A2E4C">
            <w:pPr>
              <w:pStyle w:val="ListParagraph"/>
              <w:ind w:left="0"/>
            </w:pPr>
            <w:r>
              <w:t>1.</w:t>
            </w:r>
          </w:p>
          <w:p w:rsidR="00691384" w:rsidRDefault="00691384" w:rsidP="005A2E4C">
            <w:pPr>
              <w:pStyle w:val="ListParagraph"/>
              <w:ind w:left="0"/>
            </w:pPr>
          </w:p>
          <w:p w:rsidR="00691384" w:rsidRDefault="00691384" w:rsidP="005A2E4C">
            <w:pPr>
              <w:pStyle w:val="ListParagraph"/>
              <w:ind w:left="0"/>
            </w:pPr>
            <w:r>
              <w:t>2.</w:t>
            </w:r>
          </w:p>
          <w:p w:rsidR="00691384" w:rsidRDefault="00691384" w:rsidP="005A2E4C">
            <w:pPr>
              <w:pStyle w:val="ListParagraph"/>
              <w:ind w:left="0"/>
            </w:pPr>
          </w:p>
          <w:p w:rsidR="00691384" w:rsidRDefault="00691384" w:rsidP="005A2E4C">
            <w:pPr>
              <w:pStyle w:val="ListParagraph"/>
              <w:ind w:left="0"/>
            </w:pPr>
            <w:r>
              <w:t>3.</w:t>
            </w:r>
          </w:p>
          <w:p w:rsidR="00691384" w:rsidRDefault="00691384" w:rsidP="005A2E4C">
            <w:pPr>
              <w:pStyle w:val="ListParagraph"/>
              <w:ind w:left="0"/>
            </w:pPr>
          </w:p>
        </w:tc>
      </w:tr>
      <w:tr w:rsidR="00691384" w:rsidTr="00147C9C">
        <w:trPr>
          <w:trHeight w:val="216"/>
        </w:trPr>
        <w:tc>
          <w:tcPr>
            <w:tcW w:w="3235" w:type="dxa"/>
            <w:vMerge/>
            <w:vAlign w:val="center"/>
          </w:tcPr>
          <w:p w:rsidR="00691384" w:rsidRPr="00147C9C" w:rsidRDefault="00691384" w:rsidP="00147C9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5A2E4C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995" w:type="dxa"/>
            <w:vMerge/>
          </w:tcPr>
          <w:p w:rsidR="00691384" w:rsidRDefault="00691384" w:rsidP="005A2E4C">
            <w:pPr>
              <w:pStyle w:val="ListParagraph"/>
              <w:ind w:left="0"/>
            </w:pPr>
          </w:p>
        </w:tc>
      </w:tr>
      <w:tr w:rsidR="00691384" w:rsidTr="00147C9C">
        <w:trPr>
          <w:trHeight w:val="216"/>
        </w:trPr>
        <w:tc>
          <w:tcPr>
            <w:tcW w:w="3235" w:type="dxa"/>
            <w:vMerge/>
            <w:vAlign w:val="center"/>
          </w:tcPr>
          <w:p w:rsidR="00691384" w:rsidRPr="00147C9C" w:rsidRDefault="00691384" w:rsidP="00147C9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5A2E4C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995" w:type="dxa"/>
            <w:vMerge/>
          </w:tcPr>
          <w:p w:rsidR="00691384" w:rsidRDefault="00691384" w:rsidP="005A2E4C">
            <w:pPr>
              <w:pStyle w:val="ListParagraph"/>
              <w:ind w:left="0"/>
            </w:pPr>
          </w:p>
        </w:tc>
      </w:tr>
      <w:tr w:rsidR="00691384" w:rsidTr="00147C9C">
        <w:trPr>
          <w:trHeight w:val="216"/>
        </w:trPr>
        <w:tc>
          <w:tcPr>
            <w:tcW w:w="3235" w:type="dxa"/>
            <w:vMerge/>
            <w:vAlign w:val="center"/>
          </w:tcPr>
          <w:p w:rsidR="00691384" w:rsidRPr="00147C9C" w:rsidRDefault="00691384" w:rsidP="00147C9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5A2E4C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995" w:type="dxa"/>
            <w:vMerge/>
          </w:tcPr>
          <w:p w:rsidR="00691384" w:rsidRDefault="00691384" w:rsidP="005A2E4C">
            <w:pPr>
              <w:pStyle w:val="ListParagraph"/>
              <w:ind w:left="0"/>
            </w:pPr>
          </w:p>
        </w:tc>
      </w:tr>
      <w:tr w:rsidR="00691384" w:rsidTr="00147C9C">
        <w:trPr>
          <w:trHeight w:val="216"/>
        </w:trPr>
        <w:tc>
          <w:tcPr>
            <w:tcW w:w="3235" w:type="dxa"/>
            <w:vMerge/>
            <w:vAlign w:val="center"/>
          </w:tcPr>
          <w:p w:rsidR="00691384" w:rsidRPr="00147C9C" w:rsidRDefault="00691384" w:rsidP="00147C9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5A2E4C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995" w:type="dxa"/>
            <w:vMerge/>
          </w:tcPr>
          <w:p w:rsidR="00691384" w:rsidRDefault="00691384" w:rsidP="005A2E4C">
            <w:pPr>
              <w:pStyle w:val="ListParagraph"/>
              <w:ind w:left="0"/>
            </w:pPr>
          </w:p>
        </w:tc>
      </w:tr>
      <w:tr w:rsidR="00691384" w:rsidTr="00691384">
        <w:trPr>
          <w:trHeight w:val="270"/>
        </w:trPr>
        <w:tc>
          <w:tcPr>
            <w:tcW w:w="3235" w:type="dxa"/>
            <w:vMerge w:val="restart"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  <w:r w:rsidRPr="00147C9C">
              <w:rPr>
                <w:b/>
              </w:rPr>
              <w:t>Collaborator (Supporter/Relater)</w:t>
            </w: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995" w:type="dxa"/>
            <w:vMerge w:val="restart"/>
          </w:tcPr>
          <w:p w:rsidR="00691384" w:rsidRDefault="00691384" w:rsidP="00691384">
            <w:pPr>
              <w:pStyle w:val="ListParagraph"/>
              <w:ind w:left="0"/>
            </w:pPr>
            <w:r>
              <w:t>1.</w:t>
            </w:r>
          </w:p>
          <w:p w:rsidR="00691384" w:rsidRDefault="00691384" w:rsidP="00691384">
            <w:pPr>
              <w:pStyle w:val="ListParagraph"/>
              <w:ind w:left="0"/>
            </w:pPr>
          </w:p>
          <w:p w:rsidR="00691384" w:rsidRDefault="00691384" w:rsidP="00691384">
            <w:pPr>
              <w:pStyle w:val="ListParagraph"/>
              <w:ind w:left="0"/>
            </w:pPr>
            <w:r>
              <w:t>2.</w:t>
            </w:r>
          </w:p>
          <w:p w:rsidR="00691384" w:rsidRDefault="00691384" w:rsidP="00691384">
            <w:pPr>
              <w:pStyle w:val="ListParagraph"/>
              <w:ind w:left="0"/>
            </w:pPr>
          </w:p>
          <w:p w:rsidR="00691384" w:rsidRDefault="00691384" w:rsidP="00691384">
            <w:pPr>
              <w:pStyle w:val="ListParagraph"/>
              <w:ind w:left="0"/>
            </w:pPr>
            <w:r>
              <w:t>3.</w:t>
            </w:r>
          </w:p>
        </w:tc>
      </w:tr>
      <w:tr w:rsidR="00691384" w:rsidTr="00147C9C">
        <w:trPr>
          <w:trHeight w:val="270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147C9C">
        <w:trPr>
          <w:trHeight w:val="270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147C9C">
        <w:trPr>
          <w:trHeight w:val="270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147C9C">
        <w:trPr>
          <w:trHeight w:val="270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691384">
        <w:trPr>
          <w:trHeight w:val="54"/>
        </w:trPr>
        <w:tc>
          <w:tcPr>
            <w:tcW w:w="3235" w:type="dxa"/>
            <w:vMerge w:val="restart"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  <w:r w:rsidRPr="00147C9C">
              <w:rPr>
                <w:b/>
              </w:rPr>
              <w:t>Analyzer/Thinker</w:t>
            </w: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995" w:type="dxa"/>
            <w:vMerge w:val="restart"/>
          </w:tcPr>
          <w:p w:rsidR="00691384" w:rsidRDefault="00691384" w:rsidP="00691384">
            <w:pPr>
              <w:pStyle w:val="ListParagraph"/>
              <w:ind w:left="0"/>
            </w:pPr>
            <w:r>
              <w:t>1.</w:t>
            </w:r>
          </w:p>
          <w:p w:rsidR="00691384" w:rsidRDefault="00691384" w:rsidP="00691384">
            <w:pPr>
              <w:pStyle w:val="ListParagraph"/>
              <w:ind w:left="0"/>
            </w:pPr>
          </w:p>
          <w:p w:rsidR="00691384" w:rsidRDefault="00691384" w:rsidP="00691384">
            <w:pPr>
              <w:pStyle w:val="ListParagraph"/>
              <w:ind w:left="0"/>
            </w:pPr>
            <w:r>
              <w:t>2.</w:t>
            </w:r>
          </w:p>
          <w:p w:rsidR="00691384" w:rsidRDefault="00691384" w:rsidP="00691384">
            <w:pPr>
              <w:pStyle w:val="ListParagraph"/>
              <w:ind w:left="0"/>
            </w:pPr>
          </w:p>
          <w:p w:rsidR="00691384" w:rsidRDefault="00691384" w:rsidP="00691384">
            <w:pPr>
              <w:pStyle w:val="ListParagraph"/>
              <w:ind w:left="0"/>
            </w:pPr>
            <w:r>
              <w:t>3.</w:t>
            </w:r>
          </w:p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147C9C">
        <w:trPr>
          <w:trHeight w:val="54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147C9C">
        <w:trPr>
          <w:trHeight w:val="54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147C9C">
        <w:trPr>
          <w:trHeight w:val="54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147C9C">
        <w:trPr>
          <w:trHeight w:val="54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691384">
        <w:trPr>
          <w:trHeight w:val="54"/>
        </w:trPr>
        <w:tc>
          <w:tcPr>
            <w:tcW w:w="3235" w:type="dxa"/>
            <w:vMerge w:val="restart"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  <w:r w:rsidRPr="00147C9C">
              <w:rPr>
                <w:b/>
              </w:rPr>
              <w:t>Socializer/Promoter</w:t>
            </w: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995" w:type="dxa"/>
            <w:vMerge w:val="restart"/>
          </w:tcPr>
          <w:p w:rsidR="00691384" w:rsidRDefault="00691384" w:rsidP="00691384">
            <w:pPr>
              <w:pStyle w:val="ListParagraph"/>
              <w:ind w:left="0"/>
            </w:pPr>
            <w:r>
              <w:t>1.</w:t>
            </w:r>
          </w:p>
          <w:p w:rsidR="00691384" w:rsidRDefault="00691384" w:rsidP="00691384">
            <w:pPr>
              <w:pStyle w:val="ListParagraph"/>
              <w:ind w:left="0"/>
            </w:pPr>
          </w:p>
          <w:p w:rsidR="00691384" w:rsidRDefault="00691384" w:rsidP="00691384">
            <w:pPr>
              <w:pStyle w:val="ListParagraph"/>
              <w:ind w:left="0"/>
            </w:pPr>
            <w:r>
              <w:t>2.</w:t>
            </w:r>
          </w:p>
          <w:p w:rsidR="00691384" w:rsidRDefault="00691384" w:rsidP="00691384">
            <w:pPr>
              <w:pStyle w:val="ListParagraph"/>
              <w:ind w:left="0"/>
            </w:pPr>
          </w:p>
          <w:p w:rsidR="00691384" w:rsidRDefault="00691384" w:rsidP="00691384">
            <w:pPr>
              <w:pStyle w:val="ListParagraph"/>
              <w:ind w:left="0"/>
            </w:pPr>
            <w:r>
              <w:t>3.</w:t>
            </w:r>
          </w:p>
        </w:tc>
      </w:tr>
      <w:tr w:rsidR="00691384" w:rsidTr="00147C9C">
        <w:trPr>
          <w:trHeight w:val="54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147C9C">
        <w:trPr>
          <w:trHeight w:val="54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691384">
        <w:trPr>
          <w:trHeight w:val="255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  <w:tr w:rsidR="00691384" w:rsidTr="00147C9C">
        <w:trPr>
          <w:trHeight w:val="255"/>
        </w:trPr>
        <w:tc>
          <w:tcPr>
            <w:tcW w:w="3235" w:type="dxa"/>
            <w:vMerge/>
            <w:vAlign w:val="center"/>
          </w:tcPr>
          <w:p w:rsidR="00691384" w:rsidRPr="00147C9C" w:rsidRDefault="00691384" w:rsidP="006913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0" w:type="dxa"/>
          </w:tcPr>
          <w:p w:rsidR="00691384" w:rsidRDefault="00691384" w:rsidP="00691384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995" w:type="dxa"/>
            <w:vMerge/>
          </w:tcPr>
          <w:p w:rsidR="00691384" w:rsidRDefault="00691384" w:rsidP="00691384">
            <w:pPr>
              <w:pStyle w:val="ListParagraph"/>
              <w:ind w:left="0"/>
            </w:pPr>
          </w:p>
        </w:tc>
      </w:tr>
    </w:tbl>
    <w:p w:rsidR="00BF3775" w:rsidRDefault="00BF3775"/>
    <w:sectPr w:rsidR="00BF3775" w:rsidSect="00147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16448"/>
    <w:multiLevelType w:val="hybridMultilevel"/>
    <w:tmpl w:val="516A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0C7"/>
    <w:multiLevelType w:val="hybridMultilevel"/>
    <w:tmpl w:val="0C7E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75"/>
    <w:rsid w:val="00147C9C"/>
    <w:rsid w:val="005A2E4C"/>
    <w:rsid w:val="00691384"/>
    <w:rsid w:val="00874815"/>
    <w:rsid w:val="00BF3775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C15ED-DE6A-4201-9BA5-C8767859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7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E4C"/>
    <w:pPr>
      <w:ind w:left="720"/>
      <w:contextualSpacing/>
    </w:pPr>
  </w:style>
  <w:style w:type="table" w:styleId="TableGrid">
    <w:name w:val="Table Grid"/>
    <w:basedOn w:val="TableNormal"/>
    <w:uiPriority w:val="39"/>
    <w:rsid w:val="005A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1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riamagazines.com/ibi/2009/may/communication-styles" TargetMode="External"/><Relationship Id="rId5" Type="http://schemas.openxmlformats.org/officeDocument/2006/relationships/hyperlink" Target="http://occonline.occ.cccd.edu/online/klee/CommunicationsStyleInvento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Griffith</dc:creator>
  <cp:keywords/>
  <dc:description/>
  <cp:lastModifiedBy>Regina Blount</cp:lastModifiedBy>
  <cp:revision>2</cp:revision>
  <dcterms:created xsi:type="dcterms:W3CDTF">2017-01-28T16:12:00Z</dcterms:created>
  <dcterms:modified xsi:type="dcterms:W3CDTF">2017-01-28T16:12:00Z</dcterms:modified>
</cp:coreProperties>
</file>